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014A" w14:textId="4108650E" w:rsidR="00D40BEF" w:rsidRPr="00DF2F05" w:rsidRDefault="00D40BEF">
      <w:pPr>
        <w:rPr>
          <w:lang w:val="it-IT"/>
        </w:rPr>
      </w:pPr>
    </w:p>
    <w:p w14:paraId="7A199A08" w14:textId="43371DD7" w:rsidR="001B490A" w:rsidRDefault="001B490A" w:rsidP="005856FC">
      <w:pPr>
        <w:jc w:val="center"/>
      </w:pPr>
    </w:p>
    <w:p w14:paraId="6A8247D5" w14:textId="6863158B" w:rsidR="00D7051F" w:rsidRPr="00516038" w:rsidRDefault="00C66479" w:rsidP="00D7051F">
      <w:pPr>
        <w:pStyle w:val="Titolo1"/>
        <w:spacing w:line="240" w:lineRule="auto"/>
        <w:jc w:val="center"/>
        <w:rPr>
          <w:rFonts w:ascii="Amasis MT Pro Black" w:hAnsi="Amasis MT Pro Black"/>
          <w:sz w:val="120"/>
          <w:szCs w:val="120"/>
        </w:rPr>
      </w:pPr>
      <w:r>
        <w:rPr>
          <w:rStyle w:val="Enfasiintensa"/>
          <w:rFonts w:ascii="Amasis MT Pro Black" w:hAnsi="Amasis MT Pro Black"/>
          <w:i w:val="0"/>
          <w:iCs w:val="0"/>
          <w:color w:val="FF5757"/>
          <w:sz w:val="120"/>
          <w:szCs w:val="120"/>
        </w:rPr>
        <w:t>K</w:t>
      </w:r>
      <w:r w:rsidR="00516038" w:rsidRPr="00516038">
        <w:rPr>
          <w:rStyle w:val="Enfasiintensa"/>
          <w:rFonts w:ascii="Amasis MT Pro Black" w:hAnsi="Amasis MT Pro Black"/>
          <w:i w:val="0"/>
          <w:iCs w:val="0"/>
          <w:color w:val="FF5757"/>
          <w:sz w:val="120"/>
          <w:szCs w:val="120"/>
        </w:rPr>
        <w:t>it</w:t>
      </w:r>
      <w:r w:rsidR="00D7051F" w:rsidRPr="00516038">
        <w:rPr>
          <w:rStyle w:val="Enfasiintensa"/>
          <w:rFonts w:ascii="Amasis MT Pro Black" w:hAnsi="Amasis MT Pro Black"/>
          <w:i w:val="0"/>
          <w:iCs w:val="0"/>
          <w:color w:val="FF5757"/>
          <w:sz w:val="120"/>
          <w:szCs w:val="120"/>
        </w:rPr>
        <w:t xml:space="preserve"> per </w:t>
      </w:r>
      <w:r w:rsidR="00516038" w:rsidRPr="00516038">
        <w:rPr>
          <w:rStyle w:val="Enfasiintensa"/>
          <w:rFonts w:ascii="Amasis MT Pro Black" w:hAnsi="Amasis MT Pro Black"/>
          <w:i w:val="0"/>
          <w:iCs w:val="0"/>
          <w:color w:val="FF5757"/>
          <w:sz w:val="120"/>
          <w:szCs w:val="120"/>
        </w:rPr>
        <w:t>la peer review</w:t>
      </w:r>
    </w:p>
    <w:p w14:paraId="230AAAAB" w14:textId="77777777" w:rsidR="00D7051F" w:rsidRPr="00AF1ADD" w:rsidRDefault="00D7051F" w:rsidP="00D705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0646B" wp14:editId="02C94D6B">
                <wp:simplePos x="0" y="0"/>
                <wp:positionH relativeFrom="margin">
                  <wp:align>left</wp:align>
                </wp:positionH>
                <wp:positionV relativeFrom="page">
                  <wp:posOffset>4805680</wp:posOffset>
                </wp:positionV>
                <wp:extent cx="6145530" cy="22225"/>
                <wp:effectExtent l="19050" t="19050" r="26670" b="34925"/>
                <wp:wrapSquare wrapText="bothSides"/>
                <wp:docPr id="1008850511" name="Straight Connector 10088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530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15F9A291">
              <v:line id="Straight Connector 1008850511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o:spid="_x0000_s1026" strokecolor="black [3213]" strokeweight="2.25pt" from="0,378.4pt" to="483.9pt,380.15pt" w14:anchorId="32A7A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">
                <v:stroke joinstyle="miter" dashstyle="dashDot"/>
                <w10:wrap type="square" anchorx="margin" anchory="page"/>
              </v:line>
            </w:pict>
          </mc:Fallback>
        </mc:AlternateContent>
      </w:r>
    </w:p>
    <w:p w14:paraId="6B42385C" w14:textId="77777777" w:rsidR="00D7051F" w:rsidRDefault="00D7051F" w:rsidP="00D7051F">
      <w:pPr>
        <w:jc w:val="center"/>
        <w:rPr>
          <w:rStyle w:val="Enfasiintensa"/>
          <w:rFonts w:ascii="Broadway" w:hAnsi="Broadway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3FF1541F" w14:textId="2731936C" w:rsidR="00516038" w:rsidRDefault="004B1CC0" w:rsidP="004B1CC0">
      <w:pPr>
        <w:pStyle w:val="Titolo1"/>
        <w:ind w:left="720"/>
        <w:jc w:val="center"/>
        <w:rPr>
          <w:rStyle w:val="Enfasiintensa"/>
          <w:rFonts w:ascii="Elephant Pro" w:eastAsiaTheme="minorHAnsi" w:hAnsi="Elephant Pro" w:cstheme="minorBidi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  <w:r w:rsidRPr="004B1CC0">
        <w:rPr>
          <w:rStyle w:val="Enfasiintensa"/>
          <w:rFonts w:ascii="Elephant Pro" w:eastAsiaTheme="minorHAnsi" w:hAnsi="Elephant Pro" w:cstheme="minorBidi"/>
          <w:b/>
          <w:i w:val="0"/>
          <w:color w:val="404040" w:themeColor="text1" w:themeTint="BF"/>
          <w:spacing w:val="20"/>
          <w:kern w:val="16"/>
          <w:sz w:val="72"/>
          <w:szCs w:val="72"/>
        </w:rPr>
        <w:t xml:space="preserve">Report </w:t>
      </w:r>
      <w:r w:rsidR="007C2458">
        <w:rPr>
          <w:rStyle w:val="Enfasiintensa"/>
          <w:rFonts w:ascii="Elephant Pro" w:eastAsiaTheme="minorHAnsi" w:hAnsi="Elephant Pro" w:cstheme="minorBidi"/>
          <w:b/>
          <w:i w:val="0"/>
          <w:color w:val="404040" w:themeColor="text1" w:themeTint="BF"/>
          <w:spacing w:val="20"/>
          <w:kern w:val="16"/>
          <w:sz w:val="72"/>
          <w:szCs w:val="72"/>
        </w:rPr>
        <w:t>di</w:t>
      </w:r>
      <w:r w:rsidRPr="004B1CC0">
        <w:rPr>
          <w:rStyle w:val="Enfasiintensa"/>
          <w:rFonts w:ascii="Elephant Pro" w:eastAsiaTheme="minorHAnsi" w:hAnsi="Elephant Pro" w:cstheme="minorBidi"/>
          <w:b/>
          <w:i w:val="0"/>
          <w:color w:val="404040" w:themeColor="text1" w:themeTint="BF"/>
          <w:spacing w:val="20"/>
          <w:kern w:val="16"/>
          <w:sz w:val="72"/>
          <w:szCs w:val="72"/>
        </w:rPr>
        <w:t xml:space="preserve"> </w:t>
      </w:r>
      <w:r w:rsidR="00516038">
        <w:rPr>
          <w:rStyle w:val="Enfasiintensa"/>
          <w:rFonts w:ascii="Elephant Pro" w:eastAsiaTheme="minorHAnsi" w:hAnsi="Elephant Pro" w:cstheme="minorBidi"/>
          <w:b/>
          <w:i w:val="0"/>
          <w:color w:val="404040" w:themeColor="text1" w:themeTint="BF"/>
          <w:spacing w:val="20"/>
          <w:kern w:val="16"/>
          <w:sz w:val="72"/>
          <w:szCs w:val="72"/>
        </w:rPr>
        <w:t>auto-valutazione</w:t>
      </w:r>
    </w:p>
    <w:p w14:paraId="6745595E" w14:textId="39354719" w:rsidR="00D7051F" w:rsidRDefault="00D7051F" w:rsidP="004B1CC0">
      <w:pPr>
        <w:pStyle w:val="Titolo1"/>
        <w:ind w:left="720"/>
        <w:jc w:val="center"/>
        <w:rPr>
          <w:rStyle w:val="Enfasiintensa"/>
          <w:rFonts w:ascii="Elephant Pro" w:eastAsiaTheme="minorHAnsi" w:hAnsi="Elephant Pro" w:cstheme="minorBidi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14:paraId="1C9A6DDA" w14:textId="77777777" w:rsidR="00E317A1" w:rsidRDefault="00E317A1" w:rsidP="00E317A1"/>
    <w:p w14:paraId="05A1015F" w14:textId="77777777" w:rsidR="00E317A1" w:rsidRDefault="00E317A1" w:rsidP="00E317A1"/>
    <w:p w14:paraId="797FEFE4" w14:textId="77777777" w:rsidR="00E317A1" w:rsidRPr="00E317A1" w:rsidRDefault="00E317A1" w:rsidP="00E317A1"/>
    <w:p w14:paraId="4BA0DE28" w14:textId="77777777" w:rsidR="004B1CC0" w:rsidRDefault="001B490A" w:rsidP="001B49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490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5A671790" w14:textId="77777777" w:rsidR="00631237" w:rsidRDefault="00631237" w:rsidP="001B49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FA6" w:rsidRPr="00244FA6" w14:paraId="1BC4F0D3" w14:textId="77777777" w:rsidTr="00244FA6">
        <w:tc>
          <w:tcPr>
            <w:tcW w:w="9016" w:type="dxa"/>
          </w:tcPr>
          <w:p w14:paraId="46178DD2" w14:textId="3094A080" w:rsidR="00244FA6" w:rsidRPr="004B1276" w:rsidRDefault="00716F6D" w:rsidP="00F27F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Il sostegno della Commissione europea alla produzione di questa pubblicazione non costituisce un'approvazione del contenuto, che riflette</w:t>
            </w:r>
            <w:r w:rsid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esclusivamente</w:t>
            </w:r>
            <w:r w:rsid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il punto di vista degli autori, e la Commissione non può essere ritenuta</w:t>
            </w:r>
            <w:r w:rsid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responsabile</w:t>
            </w:r>
            <w:r w:rsid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 xml:space="preserve"> </w:t>
            </w:r>
            <w:r w:rsidRPr="004B1276">
              <w:rPr>
                <w:rFonts w:ascii="Bahnschrift" w:hAnsi="Bahnschrift" w:cs="Arial"/>
                <w:sz w:val="18"/>
                <w:szCs w:val="18"/>
                <w:shd w:val="clear" w:color="auto" w:fill="FAF9F8"/>
              </w:rPr>
              <w:t>per l'uso che può essere fatto delle informazioni ivi contenute.</w:t>
            </w:r>
          </w:p>
          <w:p w14:paraId="6BBBB969" w14:textId="065D5877" w:rsidR="00244FA6" w:rsidRPr="00516038" w:rsidRDefault="00244FA6" w:rsidP="00F27F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004B1276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 xml:space="preserve">[Progetto </w:t>
            </w:r>
            <w:proofErr w:type="gramStart"/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>n. :</w:t>
            </w:r>
            <w:proofErr w:type="gramEnd"/>
            <w:r w:rsidRPr="004B1276">
              <w:rPr>
                <w:rStyle w:val="normaltextrun"/>
                <w:rFonts w:ascii="Bahnschrift SemiCondensed" w:hAnsi="Bahnschrift SemiCondensed" w:cs="Segoe UI"/>
                <w:sz w:val="18"/>
                <w:szCs w:val="18"/>
                <w:lang w:val="it-IT"/>
              </w:rPr>
              <w:t xml:space="preserve"> 2020-1-SE01-KA201-077962]</w:t>
            </w:r>
            <w:r w:rsidRPr="004B1276">
              <w:rPr>
                <w:rStyle w:val="normaltextrun"/>
                <w:rFonts w:ascii="Calibri" w:hAnsi="Calibri" w:cs="Calibri"/>
                <w:sz w:val="18"/>
                <w:szCs w:val="18"/>
                <w:lang w:val="it-IT"/>
              </w:rPr>
              <w:t> </w:t>
            </w:r>
            <w:r w:rsidRPr="004B1276">
              <w:rPr>
                <w:rStyle w:val="eop"/>
                <w:rFonts w:ascii="Calibri" w:eastAsiaTheme="majorEastAsia" w:hAnsi="Calibri" w:cs="Calibri"/>
                <w:sz w:val="18"/>
                <w:szCs w:val="18"/>
                <w:lang w:val="it-IT"/>
              </w:rPr>
              <w:t> </w:t>
            </w:r>
            <w:r w:rsidRPr="004B1276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it-IT"/>
              </w:rPr>
              <w:t> </w:t>
            </w:r>
            <w:r w:rsidRPr="00516038">
              <w:rPr>
                <w:rStyle w:val="normaltextrun"/>
                <w:rFonts w:ascii="Bahnschrift SemiCondensed" w:hAnsi="Bahnschrift SemiCondensed" w:cs="Segoe UI"/>
                <w:color w:val="000000"/>
                <w:sz w:val="18"/>
                <w:szCs w:val="18"/>
                <w:lang w:val="it-IT"/>
              </w:rPr>
              <w:t> </w:t>
            </w:r>
            <w:r w:rsidRPr="00516038">
              <w:rPr>
                <w:rStyle w:val="eop"/>
                <w:rFonts w:ascii="Bahnschrift SemiCondensed" w:eastAsiaTheme="majorEastAsia" w:hAnsi="Bahnschrift SemiCondensed" w:cs="Segoe UI"/>
                <w:color w:val="000000"/>
                <w:sz w:val="18"/>
                <w:szCs w:val="18"/>
                <w:lang w:val="it-IT"/>
              </w:rPr>
              <w:t> </w:t>
            </w:r>
          </w:p>
        </w:tc>
      </w:tr>
    </w:tbl>
    <w:p w14:paraId="554472C6" w14:textId="6ED68A36" w:rsidR="00631237" w:rsidRPr="00516038" w:rsidRDefault="00631237" w:rsidP="001B49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043D93EE" w14:textId="77777777" w:rsidR="004B1CC0" w:rsidRPr="00516038" w:rsidRDefault="004B1CC0">
      <w:pPr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51603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 w:type="page"/>
      </w:r>
    </w:p>
    <w:p w14:paraId="7805B38C" w14:textId="524BAC8B" w:rsidR="001B490A" w:rsidRPr="00AD63A2" w:rsidRDefault="001B490A" w:rsidP="00C86F1E">
      <w:pPr>
        <w:pStyle w:val="Style1"/>
        <w:rPr>
          <w:rFonts w:ascii="Bahnschrift SemiCondensed" w:eastAsia="Times New Roman" w:hAnsi="Bahnschrift SemiCondensed" w:cs="Arial"/>
          <w:b/>
          <w:bCs/>
          <w:i/>
          <w:iCs/>
          <w:color w:val="000000"/>
          <w:sz w:val="24"/>
          <w:szCs w:val="24"/>
          <w:lang w:eastAsia="en-GB"/>
        </w:rPr>
      </w:pPr>
      <w:r w:rsidRPr="0051603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br/>
      </w:r>
      <w:r w:rsidRPr="00516038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C86F1E">
        <w:t xml:space="preserve">Scuola </w:t>
      </w:r>
      <w:r w:rsidR="00516038">
        <w:t>dell’infanzia</w:t>
      </w:r>
      <w:r w:rsidRPr="00C86F1E">
        <w:t xml:space="preserve"> recensita:</w:t>
      </w:r>
      <w:r w:rsidRPr="00AD63A2">
        <w:rPr>
          <w:rFonts w:ascii="Bahnschrift SemiCondensed" w:eastAsia="Times New Roman" w:hAnsi="Bahnschrift SemiCondensed"/>
          <w:sz w:val="24"/>
          <w:szCs w:val="24"/>
          <w:lang w:eastAsia="en-GB"/>
        </w:rPr>
        <w:t> </w:t>
      </w:r>
    </w:p>
    <w:p w14:paraId="0DC5FD1F" w14:textId="77777777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7F8C3A17" w14:textId="77777777" w:rsidR="001B490A" w:rsidRPr="00AD63A2" w:rsidRDefault="001B490A" w:rsidP="00C86F1E">
      <w:pPr>
        <w:pStyle w:val="Style1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C86F1E">
        <w:t>Contenuti</w:t>
      </w:r>
    </w:p>
    <w:p w14:paraId="419D8E86" w14:textId="77777777" w:rsidR="001B490A" w:rsidRPr="00AD63A2" w:rsidRDefault="001B490A" w:rsidP="001B490A">
      <w:pPr>
        <w:pBdr>
          <w:top w:val="single" w:sz="4" w:space="9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Si prega di inserire un elenco di contenuti.</w:t>
      </w:r>
    </w:p>
    <w:p w14:paraId="20E9EEFE" w14:textId="77777777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49825506" w14:textId="77777777" w:rsidR="001B490A" w:rsidRPr="00AD63A2" w:rsidRDefault="001B490A" w:rsidP="001B490A">
      <w:pPr>
        <w:spacing w:before="360" w:after="120" w:line="240" w:lineRule="auto"/>
        <w:outlineLvl w:val="0"/>
        <w:rPr>
          <w:rFonts w:ascii="Bahnschrift SemiCondensed" w:eastAsia="Times New Roman" w:hAnsi="Bahnschrift SemiCondensed" w:cs="Times New Roman"/>
          <w:b/>
          <w:bCs/>
          <w:kern w:val="36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kern w:val="36"/>
          <w:sz w:val="24"/>
          <w:szCs w:val="24"/>
          <w:lang w:eastAsia="en-GB"/>
        </w:rPr>
        <w:t>Scheda dati</w:t>
      </w:r>
    </w:p>
    <w:p w14:paraId="28049D59" w14:textId="77777777" w:rsidR="001B490A" w:rsidRPr="00C86F1E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color w:val="FF5757"/>
          <w:sz w:val="24"/>
          <w:szCs w:val="24"/>
          <w:lang w:eastAsia="en-GB"/>
        </w:rPr>
      </w:pPr>
      <w:r w:rsidRPr="00C86F1E"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  <w:t>1) Informazioni di contatto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1946"/>
        <w:gridCol w:w="3385"/>
        <w:gridCol w:w="1527"/>
      </w:tblGrid>
      <w:tr w:rsidR="001B490A" w:rsidRPr="00AD63A2" w14:paraId="7F3B8DB2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534D3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86628" w14:textId="77777777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Nome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3EEC4" w14:textId="77777777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Contatto </w:t>
            </w:r>
            <w:proofErr w:type="gramStart"/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email</w:t>
            </w:r>
            <w:proofErr w:type="gramEnd"/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1B490A" w:rsidRPr="00AD63A2" w14:paraId="5B0BAE5D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7E438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Direttore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B0A3D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4B475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07C6B7BD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1906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Responsabile della revisione tra pari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EE6B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866A5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57B219D6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3816F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Altre persone coinvolte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96CDE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27012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2B5AC405" w14:textId="77777777" w:rsidTr="001B490A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393B6" w14:textId="77777777" w:rsidR="00E3765A" w:rsidRPr="00AD63A2" w:rsidRDefault="00E3765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6960287" w14:textId="2EF3B029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</w:pP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>2) Punto di partenza</w:t>
            </w:r>
            <w:r w:rsidRPr="00AD63A2">
              <w:rPr>
                <w:rFonts w:ascii="Bahnschrift SemiCondensed" w:eastAsia="Times New Roman" w:hAnsi="Bahnschrift SemiCondensed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( es.</w:t>
            </w:r>
            <w:proofErr w:type="gramEnd"/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 valutazioni precedenti, requisiti nazionali di qualità applicabili ecc.) e decisione di condurre la Peer Review (presa quando e da chi?)</w:t>
            </w:r>
          </w:p>
          <w:p w14:paraId="55B9D8B4" w14:textId="55BB59FD" w:rsidR="00990308" w:rsidRPr="00AD63A2" w:rsidRDefault="00990308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</w:pPr>
          </w:p>
          <w:p w14:paraId="0F782EA2" w14:textId="77777777" w:rsidR="00990308" w:rsidRPr="00AD63A2" w:rsidRDefault="00990308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23EBE271" w14:textId="77777777" w:rsidR="001B490A" w:rsidRPr="00AD63A2" w:rsidRDefault="001B490A" w:rsidP="001B490A">
            <w:pPr>
              <w:spacing w:after="24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1350B684" w14:textId="77777777" w:rsidTr="001B490A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10C17" w14:textId="77777777" w:rsidR="00E3765A" w:rsidRPr="00AD63A2" w:rsidRDefault="00E3765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41ECBC8" w14:textId="4456B486" w:rsidR="001B490A" w:rsidRPr="00C86F1E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</w:pP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>3) Finalità della Peer Review</w:t>
            </w:r>
          </w:p>
          <w:p w14:paraId="5FDE34C4" w14:textId="6A9B2A4D" w:rsidR="00990308" w:rsidRPr="00AD63A2" w:rsidRDefault="00990308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DB2C9C7" w14:textId="77777777" w:rsidR="00990308" w:rsidRPr="00AD63A2" w:rsidRDefault="00990308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3C7C9AF0" w14:textId="77777777" w:rsidR="001B490A" w:rsidRPr="00AD63A2" w:rsidRDefault="001B490A" w:rsidP="001B490A">
            <w:pPr>
              <w:spacing w:after="24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3B1B30E0" w14:textId="77777777" w:rsidTr="001B490A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EE2A6" w14:textId="7AECEBDE" w:rsidR="00E3765A" w:rsidRPr="00AD63A2" w:rsidRDefault="00E3765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E21A041" w14:textId="77777777" w:rsidR="00990308" w:rsidRPr="00AD63A2" w:rsidRDefault="00990308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1A76AAD1" w14:textId="1B0DD115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</w:pP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>4)</w:t>
            </w:r>
            <w:r w:rsidRPr="00C86F1E">
              <w:rPr>
                <w:rFonts w:ascii="Bahnschrift SemiCondensed" w:eastAsia="Times New Roman" w:hAnsi="Bahnschrift SemiCondensed" w:cs="Arial"/>
                <w:color w:val="FF5757"/>
                <w:sz w:val="24"/>
                <w:szCs w:val="24"/>
                <w:lang w:eastAsia="en-GB"/>
              </w:rPr>
              <w:t xml:space="preserve"> </w:t>
            </w: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 xml:space="preserve">Organizzazione interna per lo svolgimento della Peer Review </w:t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(Descrivere chi è responsabile di quali compiti)</w:t>
            </w:r>
          </w:p>
          <w:p w14:paraId="7C1AC2A8" w14:textId="29AA916E" w:rsidR="00990308" w:rsidRPr="00AD63A2" w:rsidRDefault="00990308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</w:pPr>
          </w:p>
          <w:p w14:paraId="0F9A001B" w14:textId="77777777" w:rsidR="00990308" w:rsidRPr="00AD63A2" w:rsidRDefault="00990308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5583C4A1" w14:textId="77777777" w:rsidR="001B490A" w:rsidRPr="00AD63A2" w:rsidRDefault="001B490A" w:rsidP="001B490A">
            <w:pPr>
              <w:spacing w:after="24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618453B3" w14:textId="77777777" w:rsidTr="00575314">
        <w:tc>
          <w:tcPr>
            <w:tcW w:w="18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ED9CB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2966011C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 xml:space="preserve">5) Ambito della </w:t>
            </w: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br/>
              <w:t>Peer Review</w:t>
            </w:r>
          </w:p>
        </w:tc>
        <w:tc>
          <w:tcPr>
            <w:tcW w:w="716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56A22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070587D3" w14:textId="77777777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GB"/>
              </w:rPr>
              <w:t xml:space="preserve">☐ </w:t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tutta l'organizzazione</w:t>
            </w:r>
          </w:p>
          <w:p w14:paraId="7A386B96" w14:textId="77777777" w:rsidR="001B490A" w:rsidRPr="00AD63A2" w:rsidRDefault="001B490A" w:rsidP="001B490A">
            <w:pPr>
              <w:spacing w:before="120" w:after="0" w:line="240" w:lineRule="auto"/>
              <w:ind w:hanging="340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en-GB"/>
              </w:rPr>
              <w:lastRenderedPageBreak/>
              <w:t xml:space="preserve">☐ </w:t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parti dell'organizzazione (specificare quale servizio/ </w:t>
            </w:r>
            <w:proofErr w:type="gramStart"/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reparto:…</w:t>
            </w:r>
            <w:proofErr w:type="gramEnd"/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 …..……...)</w:t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br/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1B490A" w:rsidRPr="00AD63A2" w14:paraId="4FF965BF" w14:textId="77777777" w:rsidTr="001B490A">
        <w:trPr>
          <w:trHeight w:val="1500"/>
        </w:trPr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BDDC2" w14:textId="481E86EF" w:rsidR="001B490A" w:rsidRPr="00C86F1E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color w:val="FF5757"/>
                <w:sz w:val="24"/>
                <w:szCs w:val="24"/>
                <w:lang w:eastAsia="en-GB"/>
              </w:rPr>
            </w:pP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lastRenderedPageBreak/>
              <w:t>6) Aree d</w:t>
            </w:r>
            <w:r w:rsidR="00516038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>a osservare</w:t>
            </w:r>
          </w:p>
          <w:p w14:paraId="0CC72C41" w14:textId="77777777" w:rsidR="001B490A" w:rsidRPr="00AD63A2" w:rsidRDefault="001B490A" w:rsidP="001B490A">
            <w:pPr>
              <w:spacing w:after="24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br/>
            </w:r>
          </w:p>
        </w:tc>
      </w:tr>
      <w:tr w:rsidR="001B490A" w:rsidRPr="00AD63A2" w14:paraId="7E04A12D" w14:textId="77777777" w:rsidTr="001B490A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129B4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6669A5A5" w14:textId="2D90157A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 xml:space="preserve">7) Elenco dei </w:t>
            </w:r>
            <w:proofErr w:type="spellStart"/>
            <w:r w:rsidR="00516038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>Peers</w:t>
            </w:r>
            <w:proofErr w:type="spellEnd"/>
            <w:r w:rsidRPr="00C86F1E">
              <w:rPr>
                <w:rFonts w:ascii="Bahnschrift SemiCondensed" w:eastAsia="Times New Roman" w:hAnsi="Bahnschrift SemiCondensed" w:cs="Arial"/>
                <w:b/>
                <w:bCs/>
                <w:color w:val="FF5757"/>
                <w:sz w:val="24"/>
                <w:szCs w:val="24"/>
                <w:lang w:eastAsia="en-GB"/>
              </w:rPr>
              <w:t xml:space="preserve"> con nominativi e recapiti</w:t>
            </w:r>
          </w:p>
        </w:tc>
      </w:tr>
      <w:tr w:rsidR="001B490A" w:rsidRPr="00AD63A2" w14:paraId="13AF1FE8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82D51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F3A8A" w14:textId="77777777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Nome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5B03B" w14:textId="77777777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Organizzazione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670B8" w14:textId="77777777" w:rsidR="001B490A" w:rsidRPr="00AD63A2" w:rsidRDefault="001B490A" w:rsidP="001B490A">
            <w:pPr>
              <w:spacing w:before="120" w:after="0" w:line="240" w:lineRule="auto"/>
              <w:jc w:val="both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E-mail</w:t>
            </w:r>
          </w:p>
        </w:tc>
      </w:tr>
      <w:tr w:rsidR="001B490A" w:rsidRPr="00AD63A2" w14:paraId="6F04A4B0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80BB7" w14:textId="30DB879D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P</w:t>
            </w:r>
            <w:r w:rsidR="00502B81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eer</w:t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 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6683C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9B032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9454F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5A322AFC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EEE99" w14:textId="5C03B7C0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P</w:t>
            </w:r>
            <w:r w:rsidR="00502B81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eer</w:t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 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42465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5151A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75B31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1D60B4E0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7EAA0" w14:textId="7DFE475C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P</w:t>
            </w:r>
            <w:r w:rsidR="00502B81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eer</w:t>
            </w: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 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0D73D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E1435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9EEF3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6B03FF53" w14:textId="77777777" w:rsidTr="00575314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7ABA0" w14:textId="40D24EE2" w:rsidR="001B490A" w:rsidRPr="00AD63A2" w:rsidRDefault="00502B81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Peer</w:t>
            </w:r>
            <w:r w:rsidR="001B490A"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 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FE016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45FFE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36F5C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73056B52" w14:textId="77777777" w:rsidTr="001B490A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70A5E" w14:textId="77777777" w:rsidR="001B490A" w:rsidRPr="00AD63A2" w:rsidRDefault="001B490A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</w:tbl>
    <w:p w14:paraId="31F32B51" w14:textId="77777777" w:rsidR="001B490A" w:rsidRPr="00C86F1E" w:rsidRDefault="001B490A" w:rsidP="001B490A">
      <w:pPr>
        <w:spacing w:before="360" w:after="120" w:line="240" w:lineRule="auto"/>
        <w:outlineLvl w:val="0"/>
        <w:rPr>
          <w:rFonts w:ascii="Bahnschrift SemiCondensed" w:eastAsia="Times New Roman" w:hAnsi="Bahnschrift SemiCondensed" w:cs="Times New Roman"/>
          <w:b/>
          <w:bCs/>
          <w:color w:val="FF5757"/>
          <w:kern w:val="36"/>
          <w:sz w:val="24"/>
          <w:szCs w:val="24"/>
          <w:lang w:eastAsia="en-GB"/>
        </w:rPr>
      </w:pPr>
      <w:r w:rsidRPr="00C86F1E">
        <w:rPr>
          <w:rFonts w:ascii="Bahnschrift SemiCondensed" w:eastAsia="Times New Roman" w:hAnsi="Bahnschrift SemiCondensed" w:cs="Arial"/>
          <w:color w:val="FF5757"/>
          <w:kern w:val="36"/>
          <w:sz w:val="24"/>
          <w:szCs w:val="24"/>
          <w:lang w:eastAsia="en-GB"/>
        </w:rPr>
        <w:t>Descrizione dell'organizzazione</w:t>
      </w:r>
    </w:p>
    <w:p w14:paraId="58D18616" w14:textId="6EFAF479" w:rsidR="001B490A" w:rsidRPr="00AD63A2" w:rsidRDefault="001B490A" w:rsidP="001B490A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Questa sezione dovrebbe fornire ai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</w:t>
      </w:r>
      <w:r w:rsidR="00575314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eers</w:t>
      </w:r>
      <w:proofErr w:type="spellEnd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una panoramica del tipo di servizi offerti. Tutte le caratteristiche importanti dovrebbero essere menzionate. Assicurati che i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</w:t>
      </w:r>
      <w:r w:rsidR="00575314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eers</w:t>
      </w:r>
      <w:proofErr w:type="spellEnd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dispongano di informazioni sufficienti su que</w:t>
      </w:r>
      <w:r w:rsidR="00516038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gli aspetti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della tua scuola </w:t>
      </w:r>
      <w:r w:rsidR="00516038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dell’infanzia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che devono essere riviste.</w:t>
      </w:r>
    </w:p>
    <w:p w14:paraId="7911D4A7" w14:textId="77777777" w:rsidR="001B490A" w:rsidRPr="00AD63A2" w:rsidRDefault="001B490A" w:rsidP="001B490A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La sezione dovrebbe includere:</w:t>
      </w:r>
    </w:p>
    <w:p w14:paraId="0029ACFD" w14:textId="3E568239" w:rsidR="001B490A" w:rsidRPr="00AD63A2" w:rsidRDefault="001B490A" w:rsidP="001B490A">
      <w:pPr>
        <w:numPr>
          <w:ilvl w:val="0"/>
          <w:numId w:val="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una breve descrizione generale dei servizi e informazioni sufficienti su quelle parti del vostro </w:t>
      </w:r>
      <w:r w:rsidR="00516038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servizio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che devono essere </w:t>
      </w:r>
      <w:r w:rsidR="00516038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sottoposte all’osservazione dei pari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.</w:t>
      </w:r>
    </w:p>
    <w:p w14:paraId="59DE18DC" w14:textId="3A59B13D" w:rsidR="001B490A" w:rsidRPr="00AD63A2" w:rsidRDefault="001B490A" w:rsidP="001B490A">
      <w:pPr>
        <w:numPr>
          <w:ilvl w:val="0"/>
          <w:numId w:val="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informazioni sulla cooperazione con </w:t>
      </w:r>
      <w:proofErr w:type="gramStart"/>
      <w:r w:rsidR="00516038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stakeholders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( ad</w:t>
      </w:r>
      <w:proofErr w:type="gramEnd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es. aziende, autorità pubbliche, ecc. se applicabile</w:t>
      </w:r>
    </w:p>
    <w:p w14:paraId="386C9D8B" w14:textId="65F6930F" w:rsidR="001B490A" w:rsidRPr="00AD63A2" w:rsidRDefault="001B490A" w:rsidP="001B490A">
      <w:pPr>
        <w:numPr>
          <w:ilvl w:val="0"/>
          <w:numId w:val="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una breve descrizione dell'ambiente (città grande/piccola, </w:t>
      </w:r>
      <w:r w:rsidR="00D3614A"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area </w:t>
      </w:r>
      <w:proofErr w:type="gramStart"/>
      <w:r w:rsidR="00D3614A"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rurale,..</w:t>
      </w:r>
      <w:proofErr w:type="gramEnd"/>
      <w:r w:rsidR="00D3614A"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)</w:t>
      </w:r>
    </w:p>
    <w:p w14:paraId="39E4BBC2" w14:textId="6EC3D2F7" w:rsidR="001B490A" w:rsidRPr="00AD63A2" w:rsidRDefault="001B490A" w:rsidP="001B490A">
      <w:pPr>
        <w:numPr>
          <w:ilvl w:val="0"/>
          <w:numId w:val="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una sintesi degli sforzi</w:t>
      </w:r>
      <w:r w:rsidR="00516038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intrapresi per assicurare un livello di qualità dei servizi</w:t>
      </w:r>
    </w:p>
    <w:p w14:paraId="072764F3" w14:textId="7AD39F76" w:rsidR="001B490A" w:rsidRPr="00516038" w:rsidRDefault="001B490A" w:rsidP="00516038">
      <w:pPr>
        <w:numPr>
          <w:ilvl w:val="0"/>
          <w:numId w:val="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informazioni statistiche</w:t>
      </w:r>
    </w:p>
    <w:p w14:paraId="0D587C3F" w14:textId="77777777" w:rsidR="001B490A" w:rsidRPr="00AD63A2" w:rsidRDefault="001B490A" w:rsidP="001B490A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Per una Peer Review transnazionale, dovrebbe essere fornita una spiegazione di come funziona il sistema</w:t>
      </w:r>
    </w:p>
    <w:p w14:paraId="16A338AF" w14:textId="7BB6AE59" w:rsidR="001B490A" w:rsidRPr="00AD63A2" w:rsidRDefault="001B490A" w:rsidP="001B490A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↘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</w:t>
      </w:r>
      <w:proofErr w:type="gramStart"/>
      <w:r w:rsidRPr="00AD63A2"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  <w:t xml:space="preserve">Suggerimento 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:</w:t>
      </w:r>
      <w:proofErr w:type="gramEnd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è possibile allegare documenti giustificativi come opuscoli,</w:t>
      </w:r>
      <w:r w:rsidR="00516038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organigramma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ecc.</w:t>
      </w:r>
    </w:p>
    <w:p w14:paraId="0EC2431B" w14:textId="3965CE0D" w:rsidR="001B490A" w:rsidRPr="00AD63A2" w:rsidRDefault="001B490A" w:rsidP="001B490A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4D9518C2" w14:textId="3446726F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6BE39BEC" w14:textId="07ABC41E" w:rsidR="001B490A" w:rsidRPr="00CE3E1C" w:rsidRDefault="00413DF6" w:rsidP="001B490A">
      <w:pPr>
        <w:numPr>
          <w:ilvl w:val="0"/>
          <w:numId w:val="5"/>
        </w:numPr>
        <w:spacing w:before="240" w:after="60" w:line="240" w:lineRule="auto"/>
        <w:ind w:left="360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Descrizione della missione dell’organizzazione</w:t>
      </w:r>
    </w:p>
    <w:p w14:paraId="15E19796" w14:textId="77777777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Massimo. 0,5 – 1 pagine</w:t>
      </w:r>
    </w:p>
    <w:p w14:paraId="0A8109DF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13646237" w14:textId="16EFC678" w:rsidR="001B490A" w:rsidRPr="00CE3E1C" w:rsidRDefault="001B490A" w:rsidP="001B490A">
      <w:pPr>
        <w:numPr>
          <w:ilvl w:val="0"/>
          <w:numId w:val="6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lastRenderedPageBreak/>
        <w:t>Descrizione dei servizi comprese le informazioni sulla co</w:t>
      </w:r>
      <w:r w:rsidR="00413DF6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llaborazione con stakeholders locali</w:t>
      </w:r>
    </w:p>
    <w:p w14:paraId="0D18A649" w14:textId="77777777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Massimo. </w:t>
      </w:r>
      <w:proofErr w:type="gram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2</w:t>
      </w:r>
      <w:proofErr w:type="gramEnd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pagine</w:t>
      </w:r>
    </w:p>
    <w:p w14:paraId="05AFEAE2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48D28198" w14:textId="0CB18A82" w:rsidR="001B490A" w:rsidRPr="00AD63A2" w:rsidRDefault="001B490A" w:rsidP="001B490A">
      <w:pPr>
        <w:numPr>
          <w:ilvl w:val="0"/>
          <w:numId w:val="7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Breve descrizione dell'ambiente</w:t>
      </w:r>
      <w:r w:rsidR="00413DF6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 e del contesto</w:t>
      </w:r>
    </w:p>
    <w:p w14:paraId="4EC2857A" w14:textId="77777777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Massimo. 1 –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pag</w:t>
      </w:r>
      <w:proofErr w:type="spellEnd"/>
    </w:p>
    <w:p w14:paraId="17876A52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41068CD4" w14:textId="6F6B8AB4" w:rsidR="001B490A" w:rsidRPr="00CE3E1C" w:rsidRDefault="001B490A" w:rsidP="001B490A">
      <w:pPr>
        <w:numPr>
          <w:ilvl w:val="0"/>
          <w:numId w:val="8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Sintesi delle informazioni statistiche </w:t>
      </w:r>
      <w:r w:rsidR="00413DF6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(numero bambini, insegnanti, età, gruppi)</w:t>
      </w:r>
    </w:p>
    <w:p w14:paraId="33556DF8" w14:textId="77777777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Massimo. 1 –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pag</w:t>
      </w:r>
      <w:proofErr w:type="spellEnd"/>
    </w:p>
    <w:p w14:paraId="18BB8CA2" w14:textId="6A61E681" w:rsidR="001B490A" w:rsidRPr="00AD63A2" w:rsidRDefault="001B490A" w:rsidP="00563F7B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br/>
      </w:r>
    </w:p>
    <w:p w14:paraId="6E0ED713" w14:textId="77777777" w:rsidR="001B490A" w:rsidRPr="00CE3E1C" w:rsidRDefault="001B490A" w:rsidP="001B490A">
      <w:pPr>
        <w:numPr>
          <w:ilvl w:val="0"/>
          <w:numId w:val="9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Organigramma (facoltativo)</w:t>
      </w:r>
    </w:p>
    <w:p w14:paraId="4A5DE4E5" w14:textId="31578835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6F65D98A" w14:textId="06112383" w:rsidR="002535CA" w:rsidRPr="00AD63A2" w:rsidRDefault="002535C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5A8C0C4A" w14:textId="77777777" w:rsidR="002535CA" w:rsidRPr="00AD63A2" w:rsidRDefault="002535C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0F22FBBD" w14:textId="77777777" w:rsidR="001B490A" w:rsidRPr="00CE3E1C" w:rsidRDefault="001B490A" w:rsidP="001B490A">
      <w:pPr>
        <w:numPr>
          <w:ilvl w:val="0"/>
          <w:numId w:val="10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Spiegazione del sistema nazionale (per Peer Review transnazionali)</w:t>
      </w:r>
    </w:p>
    <w:p w14:paraId="4C202D45" w14:textId="4C3EB08A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7334D0E4" w14:textId="1C0785C3" w:rsidR="002535CA" w:rsidRPr="00AD63A2" w:rsidRDefault="002535C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67A34555" w14:textId="7DA7B042" w:rsidR="002535CA" w:rsidRPr="00AD63A2" w:rsidRDefault="002535C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2521C0C6" w14:textId="77777777" w:rsidR="002535CA" w:rsidRPr="00AD63A2" w:rsidRDefault="002535C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0652A202" w14:textId="77777777" w:rsidR="00E3765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br/>
      </w: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br/>
      </w:r>
    </w:p>
    <w:p w14:paraId="320C9CCA" w14:textId="77777777" w:rsidR="00E3765A" w:rsidRPr="00AD63A2" w:rsidRDefault="00E3765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09757EF8" w14:textId="4437F444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lastRenderedPageBreak/>
        <w:br/>
      </w:r>
    </w:p>
    <w:p w14:paraId="7B94ADD5" w14:textId="08E938BA" w:rsidR="001B490A" w:rsidRPr="00CE3E1C" w:rsidRDefault="001B490A" w:rsidP="001B490A">
      <w:pPr>
        <w:numPr>
          <w:ilvl w:val="0"/>
          <w:numId w:val="11"/>
        </w:numPr>
        <w:spacing w:before="360" w:after="120" w:line="240" w:lineRule="auto"/>
        <w:ind w:left="567"/>
        <w:textAlignment w:val="baseline"/>
        <w:outlineLvl w:val="0"/>
        <w:rPr>
          <w:rFonts w:ascii="Bahnschrift SemiCondensed" w:eastAsia="Times New Roman" w:hAnsi="Bahnschrift SemiCondensed" w:cs="Arial"/>
          <w:b/>
          <w:bCs/>
          <w:color w:val="FF5757"/>
          <w:kern w:val="36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kern w:val="36"/>
          <w:sz w:val="24"/>
          <w:szCs w:val="24"/>
          <w:lang w:eastAsia="en-GB"/>
        </w:rPr>
        <w:t>Gestione della qualità</w:t>
      </w:r>
    </w:p>
    <w:p w14:paraId="11DDB7FF" w14:textId="01A6AAC9" w:rsidR="001B490A" w:rsidRPr="00AD63A2" w:rsidRDefault="001B490A" w:rsidP="001B490A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In questa sezione fornisci una panoramica delle politiche 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sulla gestione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della qualità nel tuo istituto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: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le strutture e le responsabilità e il tipo di attività e misure di miglioramento attualmente intraprese. Se disponete di un sistema di gestione della qualità, spiegate brevemente come funziona.</w:t>
      </w:r>
    </w:p>
    <w:p w14:paraId="01E86F9B" w14:textId="77777777" w:rsidR="001B490A" w:rsidRPr="00AD63A2" w:rsidRDefault="001B490A" w:rsidP="001B490A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Assicurati di descrivere:</w:t>
      </w:r>
    </w:p>
    <w:p w14:paraId="4D0E491A" w14:textId="0FCD0332" w:rsidR="001B490A" w:rsidRPr="00AD63A2" w:rsidRDefault="001B490A" w:rsidP="001B490A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- 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Gestione della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qualità e (se presente) p</w:t>
      </w:r>
      <w:r w:rsidR="000528AD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iano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di sviluppo 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 miglioramento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br/>
        <w:t>- Autovalutazione complessiva della qualità del servizio</w:t>
      </w:r>
    </w:p>
    <w:p w14:paraId="38174257" w14:textId="5A483980" w:rsidR="001B490A" w:rsidRPr="00AD63A2" w:rsidRDefault="001B490A" w:rsidP="0CFE2E8D">
      <w:pPr>
        <w:pBdr>
          <w:left w:val="single" w:sz="4" w:space="4" w:color="000000"/>
          <w:right w:val="single" w:sz="4" w:space="4" w:color="000000"/>
        </w:pBdr>
        <w:shd w:val="clear" w:color="auto" w:fill="E2EFD9" w:themeFill="accent6" w:themeFillTint="33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CFE2E8D">
        <w:rPr>
          <w:rFonts w:ascii="Bahnschrift SemiCondensed" w:eastAsia="Times New Roman" w:hAnsi="Bahnschrift SemiCondensed" w:cs="Arial"/>
          <w:color w:val="000000" w:themeColor="text1"/>
          <w:sz w:val="24"/>
          <w:szCs w:val="24"/>
          <w:lang w:eastAsia="en-GB"/>
        </w:rPr>
        <w:t>Fornisci anche una panoramica del tipo più importante di dati che raccogli (incluso il modo in cui vengono raccolti: ad esempio "soddisfazione degli utenti</w:t>
      </w:r>
      <w:r w:rsidR="00413DF6">
        <w:rPr>
          <w:rFonts w:ascii="Bahnschrift SemiCondensed" w:eastAsia="Times New Roman" w:hAnsi="Bahnschrift SemiCondensed" w:cs="Arial"/>
          <w:color w:val="000000" w:themeColor="text1"/>
          <w:sz w:val="24"/>
          <w:szCs w:val="24"/>
          <w:lang w:eastAsia="en-GB"/>
        </w:rPr>
        <w:t>”</w:t>
      </w:r>
      <w:r w:rsidRPr="0CFE2E8D">
        <w:rPr>
          <w:rFonts w:ascii="Bahnschrift SemiCondensed" w:eastAsia="Times New Roman" w:hAnsi="Bahnschrift SemiCondensed" w:cs="Arial"/>
          <w:color w:val="000000" w:themeColor="text1"/>
          <w:sz w:val="24"/>
          <w:szCs w:val="24"/>
          <w:lang w:eastAsia="en-GB"/>
        </w:rPr>
        <w:t>)</w:t>
      </w:r>
    </w:p>
    <w:p w14:paraId="6F58D08E" w14:textId="77777777" w:rsidR="001B490A" w:rsidRPr="00AD63A2" w:rsidRDefault="001B490A" w:rsidP="001B490A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en-GB"/>
        </w:rPr>
        <w:t xml:space="preserve">↘ </w:t>
      </w:r>
      <w:r w:rsidRPr="00AD63A2"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  <w:t xml:space="preserve">Suggerimento: 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assicurati che i dati che utilizzerai nella tua valutazione delle aree di qualità siano descritti.</w:t>
      </w:r>
    </w:p>
    <w:p w14:paraId="3D45C655" w14:textId="72782EE1" w:rsidR="001B490A" w:rsidRPr="00AD63A2" w:rsidRDefault="001B490A" w:rsidP="001B490A">
      <w:pPr>
        <w:numPr>
          <w:ilvl w:val="0"/>
          <w:numId w:val="12"/>
        </w:numPr>
        <w:spacing w:before="240" w:after="60" w:line="240" w:lineRule="auto"/>
        <w:ind w:left="360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Descrizione dell</w:t>
      </w:r>
      <w:r w:rsidR="00413DF6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a </w:t>
      </w: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gestione della </w:t>
      </w:r>
      <w:proofErr w:type="gramStart"/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qualità </w:t>
      </w:r>
      <w:r w:rsidR="00413DF6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 nell’organizzazione</w:t>
      </w:r>
      <w:proofErr w:type="gramEnd"/>
      <w:r w:rsidR="00413DF6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 </w:t>
      </w: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 xml:space="preserve">( 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max. 2 pagine)</w:t>
      </w:r>
    </w:p>
    <w:p w14:paraId="38D67057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15A07BB2" w14:textId="29DC5F51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48B61715" w14:textId="7F701E5F" w:rsidR="001B490A" w:rsidRPr="00CE3E1C" w:rsidRDefault="001B490A" w:rsidP="001B490A">
      <w:pPr>
        <w:numPr>
          <w:ilvl w:val="0"/>
          <w:numId w:val="13"/>
        </w:numPr>
        <w:spacing w:before="360" w:after="120" w:line="240" w:lineRule="auto"/>
        <w:textAlignment w:val="baseline"/>
        <w:outlineLvl w:val="0"/>
        <w:rPr>
          <w:rFonts w:ascii="Bahnschrift SemiCondensed" w:eastAsia="Times New Roman" w:hAnsi="Bahnschrift SemiCondensed" w:cs="Arial"/>
          <w:b/>
          <w:bCs/>
          <w:color w:val="FF5757"/>
          <w:kern w:val="36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kern w:val="36"/>
          <w:sz w:val="24"/>
          <w:szCs w:val="24"/>
          <w:lang w:eastAsia="en-GB"/>
        </w:rPr>
        <w:t>Autovalutazione</w:t>
      </w:r>
    </w:p>
    <w:p w14:paraId="0CA05C0B" w14:textId="5D7E384E" w:rsidR="001B490A" w:rsidRPr="00AD63A2" w:rsidRDefault="001B490A" w:rsidP="001B490A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L'autovalutazione dovrebbe rispondere alle seguenti domande: Cosa va bene? Cosa no? Quali sono i nostri punti di forza e di debolezza, cosa dovremmo migliorare e come dovremmo migliorarlo.</w:t>
      </w:r>
    </w:p>
    <w:p w14:paraId="7EF7DC8C" w14:textId="487783F9" w:rsidR="001B490A" w:rsidRPr="00AD63A2" w:rsidRDefault="001B490A" w:rsidP="001B490A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Una breve descrizione del processo di autovalutazione nel suo complesso dovrebbe fornire una breve sintesi degli obiettivi dell'autovalutazione, delle persone responsabili e coinvolte, della procedura e dei metodi e dei tempi. Quindi dovrebbero essere riportati i principali risultati dell'autovalutazione.</w:t>
      </w:r>
    </w:p>
    <w:p w14:paraId="05D4DCCD" w14:textId="39FC63E3" w:rsidR="001B490A" w:rsidRPr="00AD63A2" w:rsidRDefault="001B490A" w:rsidP="001B490A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en-GB"/>
        </w:rPr>
        <w:t xml:space="preserve">↘ </w:t>
      </w:r>
      <w:r w:rsidRPr="00AD63A2"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  <w:t xml:space="preserve">Suggerimento: 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non ripetere le politiche generali di qualità e le misure riportate nel capitolo 3, ma fare riferimento ad esse quando necessario </w:t>
      </w:r>
      <w:proofErr w:type="gram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( ad</w:t>
      </w:r>
      <w:proofErr w:type="gramEnd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esempio quando vengono utilizzati i dati delle indagini, che sono regolarmente condotte all'interno del sistema 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di gestione della qualità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).</w:t>
      </w:r>
    </w:p>
    <w:p w14:paraId="5227545A" w14:textId="77777777" w:rsidR="001B490A" w:rsidRPr="00AD63A2" w:rsidRDefault="001B490A" w:rsidP="001B490A">
      <w:pPr>
        <w:numPr>
          <w:ilvl w:val="0"/>
          <w:numId w:val="14"/>
        </w:numPr>
        <w:spacing w:before="240" w:after="60" w:line="240" w:lineRule="auto"/>
        <w:ind w:left="360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Autovalutazione (Max. 1 pagina)</w:t>
      </w:r>
    </w:p>
    <w:p w14:paraId="49DBDD28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lastRenderedPageBreak/>
        <w:t> </w:t>
      </w:r>
    </w:p>
    <w:p w14:paraId="12C026EB" w14:textId="02F77125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p w14:paraId="70A1C19C" w14:textId="77777777" w:rsidR="001B490A" w:rsidRPr="00CE3E1C" w:rsidRDefault="001B490A" w:rsidP="001B490A">
      <w:pPr>
        <w:numPr>
          <w:ilvl w:val="0"/>
          <w:numId w:val="15"/>
        </w:numPr>
        <w:spacing w:before="360" w:after="120" w:line="240" w:lineRule="auto"/>
        <w:textAlignment w:val="baseline"/>
        <w:outlineLvl w:val="0"/>
        <w:rPr>
          <w:rFonts w:ascii="Bahnschrift SemiCondensed" w:eastAsia="Times New Roman" w:hAnsi="Bahnschrift SemiCondensed" w:cs="Arial"/>
          <w:b/>
          <w:bCs/>
          <w:color w:val="FF5757"/>
          <w:kern w:val="36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kern w:val="36"/>
          <w:sz w:val="24"/>
          <w:szCs w:val="24"/>
          <w:lang w:eastAsia="en-GB"/>
        </w:rPr>
        <w:t>Valutazione delle aree di qualità</w:t>
      </w:r>
    </w:p>
    <w:p w14:paraId="088D7F60" w14:textId="7F22A6DE" w:rsidR="001B490A" w:rsidRPr="00AD63A2" w:rsidRDefault="001B490A" w:rsidP="001B490A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Questo è il "cuore" dell'autovalutazione. In questa sezione devono essere fornite tutte le informazioni necessarie ai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</w:t>
      </w:r>
      <w:r w:rsidR="000528AD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eers</w:t>
      </w:r>
      <w:proofErr w:type="spellEnd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per preparare e condurre la Peer Review.</w:t>
      </w:r>
    </w:p>
    <w:p w14:paraId="375C4989" w14:textId="77777777" w:rsidR="001B490A" w:rsidRPr="00AD63A2" w:rsidRDefault="001B490A" w:rsidP="001B490A">
      <w:pPr>
        <w:numPr>
          <w:ilvl w:val="0"/>
          <w:numId w:val="16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Valutare ciascuna area di qualità separatamente (max. 1 – 1,5 pagine per area di qualità, una valutazione complessiva della qualità dei servizi forniti)</w:t>
      </w:r>
    </w:p>
    <w:p w14:paraId="6A7DE76E" w14:textId="2290BBE8" w:rsidR="001B490A" w:rsidRPr="00AD63A2" w:rsidRDefault="001B490A" w:rsidP="001B490A">
      <w:pPr>
        <w:numPr>
          <w:ilvl w:val="0"/>
          <w:numId w:val="16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Almeno 2 criteri dovrebbero essere rivisti per ogni area di qualità. Per ogni criterio, dovrebbero essere riassunti i punti di forza e le aree di miglioramento. </w:t>
      </w:r>
    </w:p>
    <w:p w14:paraId="7B245EEB" w14:textId="179356CE" w:rsidR="001B490A" w:rsidRPr="00AD63A2" w:rsidRDefault="00413DF6" w:rsidP="001B490A">
      <w:pPr>
        <w:numPr>
          <w:ilvl w:val="0"/>
          <w:numId w:val="16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L</w:t>
      </w:r>
      <w:r w:rsidR="001B490A"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'intera Area Qualità dovrebbe essere valutata sulla base della valutazione dei punti di forza e delle aree di miglioramento sui livelli dei criteri.</w:t>
      </w:r>
    </w:p>
    <w:p w14:paraId="3D5A5628" w14:textId="77777777" w:rsidR="001B490A" w:rsidRPr="00AD63A2" w:rsidRDefault="001B490A" w:rsidP="001B490A">
      <w:pPr>
        <w:numPr>
          <w:ilvl w:val="0"/>
          <w:numId w:val="16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textAlignment w:val="baseline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Vanno segnalate le misure di miglioramento (pianificate e attuate).</w:t>
      </w:r>
    </w:p>
    <w:p w14:paraId="434F991E" w14:textId="62C627BB" w:rsidR="001B490A" w:rsidRPr="00AD63A2" w:rsidRDefault="001B490A" w:rsidP="001B490A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Si prega di descrivere 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la valutazione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nel testo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sotto la tabella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(le tabelle</w:t>
      </w:r>
      <w:r w:rsidR="00413DF6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 hanno solo uno scopo illustrativo</w:t>
      </w: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).</w:t>
      </w:r>
    </w:p>
    <w:p w14:paraId="5FB1E365" w14:textId="58181E1F" w:rsidR="001B490A" w:rsidRPr="00CE3E1C" w:rsidRDefault="001B490A" w:rsidP="00B60F1A">
      <w:pPr>
        <w:numPr>
          <w:ilvl w:val="0"/>
          <w:numId w:val="17"/>
        </w:numPr>
        <w:spacing w:before="240" w:after="60" w:line="240" w:lineRule="auto"/>
        <w:ind w:left="360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  <w:t>Area qualità 1: RUOLO DEGLI INSEGNANTI NEL GIOCO DEI BAMBINI</w:t>
      </w:r>
    </w:p>
    <w:p w14:paraId="466D8F2E" w14:textId="77777777" w:rsidR="001B490A" w:rsidRPr="00AD63A2" w:rsidRDefault="001B490A" w:rsidP="001B490A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Punti di forza e aree di miglioramento per criterio (comprese le fonti di evidenza)</w:t>
      </w:r>
    </w:p>
    <w:p w14:paraId="741AAA5B" w14:textId="77777777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6625"/>
      </w:tblGrid>
      <w:tr w:rsidR="001B490A" w:rsidRPr="00AD63A2" w14:paraId="2C0787A2" w14:textId="77777777" w:rsidTr="39BBFB64">
        <w:trPr>
          <w:trHeight w:val="11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4C4F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di valutazione 1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4CB7" w14:textId="77777777" w:rsidR="00A11847" w:rsidRPr="00AD63A2" w:rsidRDefault="00A11847" w:rsidP="00A11847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301A205C" w14:textId="12CDD42C" w:rsidR="37D84196" w:rsidRPr="00AD63A2" w:rsidRDefault="486714DA" w:rsidP="39BBFB64">
            <w:pPr>
              <w:spacing w:after="0" w:line="240" w:lineRule="auto"/>
              <w:rPr>
                <w:rFonts w:ascii="Bahnschrift SemiCondensed" w:eastAsiaTheme="minorEastAsia" w:hAnsi="Bahnschrift SemiCondensed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QUALE RUOLO</w:t>
            </w:r>
            <w:r w:rsidR="00413DF6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 xml:space="preserve"> HA l’INSEGNANTE?</w:t>
            </w:r>
          </w:p>
          <w:p w14:paraId="4CE83485" w14:textId="2C65F888" w:rsidR="001B490A" w:rsidRPr="00AD63A2" w:rsidRDefault="001B490A" w:rsidP="65D15F2F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12AA583B" w14:textId="24A4D129" w:rsidR="001B490A" w:rsidRPr="00AD63A2" w:rsidRDefault="001B490A" w:rsidP="65D15F2F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326B8EED" w14:textId="77777777" w:rsidTr="39BBFB64">
        <w:trPr>
          <w:trHeight w:val="8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0E2B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2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19B7" w14:textId="171F9094" w:rsidR="001B490A" w:rsidRPr="00AD63A2" w:rsidRDefault="2DBCB0FC" w:rsidP="39BBFB64">
            <w:pPr>
              <w:spacing w:after="0" w:line="240" w:lineRule="auto"/>
              <w:rPr>
                <w:rFonts w:ascii="Bahnschrift SemiCondensed" w:eastAsiaTheme="minorEastAsia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Theme="minorEastAsia" w:hAnsi="Bahnschrift SemiCondensed" w:cs="Times New Roman"/>
                <w:sz w:val="24"/>
                <w:szCs w:val="24"/>
                <w:lang w:eastAsia="en-GB"/>
              </w:rPr>
              <w:t>FLESSIBILITÀ AL CAMBIO DI RUOLO</w:t>
            </w:r>
          </w:p>
          <w:p w14:paraId="4F8B69ED" w14:textId="78351D9F" w:rsidR="001B490A" w:rsidRPr="00AD63A2" w:rsidRDefault="001B490A" w:rsidP="65D15F2F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  <w:tr w:rsidR="001B490A" w:rsidRPr="00AD63A2" w14:paraId="0C146ABC" w14:textId="77777777" w:rsidTr="39BBFB64">
        <w:trPr>
          <w:trHeight w:val="8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EE2A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3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BB9D2" w14:textId="256006AC" w:rsidR="001B490A" w:rsidRPr="00AD63A2" w:rsidRDefault="00A11847" w:rsidP="00A11847">
            <w:pPr>
              <w:spacing w:after="0" w:line="240" w:lineRule="auto"/>
              <w:rPr>
                <w:rFonts w:ascii="Bahnschrift SemiCondensed" w:eastAsiaTheme="minorEastAsia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Theme="minorEastAsia" w:hAnsi="Bahnschrift SemiCondensed" w:cs="Times New Roman"/>
                <w:sz w:val="24"/>
                <w:szCs w:val="24"/>
                <w:lang w:eastAsia="en-GB"/>
              </w:rPr>
              <w:t>INTERAZIONE/ POSIZIONE</w:t>
            </w:r>
          </w:p>
        </w:tc>
      </w:tr>
      <w:tr w:rsidR="00A11847" w:rsidRPr="00AD63A2" w14:paraId="430907E7" w14:textId="77777777" w:rsidTr="39BBFB64">
        <w:trPr>
          <w:trHeight w:val="1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AC25" w14:textId="32229205" w:rsidR="00A11847" w:rsidRPr="00AD63A2" w:rsidRDefault="00A11847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4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C601" w14:textId="4EC2324D" w:rsidR="00A11847" w:rsidRPr="00AD63A2" w:rsidRDefault="2DBCB0FC" w:rsidP="00A11847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STIMOLAZIONE DELLA COMUNICAZIONE/LINGUA</w:t>
            </w:r>
          </w:p>
        </w:tc>
      </w:tr>
      <w:tr w:rsidR="001B490A" w:rsidRPr="00AD63A2" w14:paraId="265DEA66" w14:textId="77777777" w:rsidTr="39BBFB64">
        <w:trPr>
          <w:trHeight w:val="1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F5FAE" w14:textId="10A19D94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5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220B" w14:textId="629141D2" w:rsidR="001B490A" w:rsidRPr="00AD63A2" w:rsidRDefault="20B648DA" w:rsidP="00F5564B">
            <w:pPr>
              <w:spacing w:after="0" w:line="240" w:lineRule="auto"/>
              <w:rPr>
                <w:rFonts w:ascii="Bahnschrift SemiCondensed" w:eastAsiaTheme="minorEastAsia" w:hAnsi="Bahnschrift SemiCondensed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ORIENTATO AL GRUPPO/ORIENTATO ALL'INDIVIDUALE</w:t>
            </w:r>
          </w:p>
          <w:p w14:paraId="2E163E39" w14:textId="3C490BE6" w:rsidR="001B490A" w:rsidRPr="00AD63A2" w:rsidRDefault="001B490A" w:rsidP="65D15F2F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</w:tbl>
    <w:p w14:paraId="32C86A76" w14:textId="77777777" w:rsidR="00413DF6" w:rsidRDefault="00413DF6" w:rsidP="001B490A">
      <w:pPr>
        <w:spacing w:before="120" w:after="0" w:line="240" w:lineRule="auto"/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</w:pPr>
    </w:p>
    <w:p w14:paraId="7BF60EC9" w14:textId="7D514B73" w:rsidR="001B490A" w:rsidRPr="00AD63A2" w:rsidRDefault="001B490A" w:rsidP="001B490A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lastRenderedPageBreak/>
        <w:t>Valutazione complessiva dell'Area Qualità</w:t>
      </w:r>
    </w:p>
    <w:p w14:paraId="29A23D04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500B9001" w14:textId="77777777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Interventi di miglioramento (già pianificati e realizzati)</w:t>
      </w:r>
    </w:p>
    <w:p w14:paraId="66A05020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2F2ECCB1" w14:textId="1E5B712F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Domande di valutazione per i </w:t>
      </w:r>
      <w:proofErr w:type="spellStart"/>
      <w:r w:rsidR="002E0B0D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Peers</w:t>
      </w:r>
      <w:proofErr w:type="spellEnd"/>
    </w:p>
    <w:p w14:paraId="316F7FD0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1D871C6A" w14:textId="77777777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br/>
      </w:r>
    </w:p>
    <w:p w14:paraId="6359DDC8" w14:textId="64663288" w:rsidR="001B490A" w:rsidRPr="00CE3E1C" w:rsidRDefault="001B490A" w:rsidP="39BBFB64">
      <w:pPr>
        <w:numPr>
          <w:ilvl w:val="0"/>
          <w:numId w:val="22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Area di qualità 2: AMBIENTE</w:t>
      </w:r>
    </w:p>
    <w:p w14:paraId="099E223E" w14:textId="77777777" w:rsidR="001B490A" w:rsidRPr="00AD63A2" w:rsidRDefault="001B490A" w:rsidP="001B490A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Punti di forza e aree di miglioramento per criterio (comprese le fonti di evidenza)</w:t>
      </w:r>
    </w:p>
    <w:p w14:paraId="12945D2C" w14:textId="77777777" w:rsidR="001B490A" w:rsidRPr="00AD63A2" w:rsidRDefault="001B490A" w:rsidP="001B490A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6625"/>
      </w:tblGrid>
      <w:tr w:rsidR="001B490A" w:rsidRPr="00AD63A2" w14:paraId="03649198" w14:textId="77777777" w:rsidTr="39BBFB64">
        <w:trPr>
          <w:trHeight w:val="11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C669" w14:textId="77777777" w:rsidR="00865548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Criterio di </w:t>
            </w:r>
          </w:p>
          <w:p w14:paraId="60C720BF" w14:textId="72E7287A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valutazione 1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B9EE" w14:textId="73863F1D" w:rsidR="001B490A" w:rsidRPr="00AD63A2" w:rsidRDefault="363BB5F2" w:rsidP="39BBFB64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ESTERNO/INTERNO</w:t>
            </w:r>
          </w:p>
          <w:p w14:paraId="52402F54" w14:textId="733506C6" w:rsidR="001B490A" w:rsidRPr="00AD63A2" w:rsidRDefault="001B490A" w:rsidP="00521BA8">
            <w:pPr>
              <w:spacing w:after="0" w:line="240" w:lineRule="auto"/>
              <w:rPr>
                <w:rFonts w:ascii="Bahnschrift SemiCondensed" w:hAnsi="Bahnschrift SemiCondensed"/>
                <w:sz w:val="24"/>
                <w:szCs w:val="24"/>
                <w:lang w:eastAsia="en-GB"/>
              </w:rPr>
            </w:pPr>
          </w:p>
        </w:tc>
      </w:tr>
      <w:tr w:rsidR="001B490A" w:rsidRPr="00AD63A2" w14:paraId="68676AE7" w14:textId="77777777" w:rsidTr="39BBFB64">
        <w:trPr>
          <w:trHeight w:val="8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3329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2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758C" w14:textId="2ED9427B" w:rsidR="001B490A" w:rsidRPr="00AD63A2" w:rsidRDefault="39BBFB64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PREPARAZIONE DELLO SPAZIO</w:t>
            </w:r>
          </w:p>
        </w:tc>
      </w:tr>
      <w:tr w:rsidR="001B490A" w:rsidRPr="00AD63A2" w14:paraId="470B697B" w14:textId="77777777" w:rsidTr="39BBFB64">
        <w:trPr>
          <w:trHeight w:val="8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0119" w14:textId="77777777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3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00C79" w14:textId="46E3ECAB" w:rsidR="001B490A" w:rsidRPr="00AD63A2" w:rsidRDefault="39BBFB64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RICONOSCIBILITA' DELLO SPAZIO</w:t>
            </w:r>
          </w:p>
        </w:tc>
      </w:tr>
      <w:tr w:rsidR="00521BA8" w:rsidRPr="00AD63A2" w14:paraId="311B048A" w14:textId="77777777" w:rsidTr="39BBFB64">
        <w:trPr>
          <w:trHeight w:val="1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AD8D" w14:textId="31095877" w:rsidR="00521BA8" w:rsidRPr="00AD63A2" w:rsidRDefault="00521BA8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CED1" w14:textId="23E776D4" w:rsidR="00521BA8" w:rsidRPr="00AD63A2" w:rsidRDefault="00521BA8" w:rsidP="00521BA8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QUALITÀ DELL'AMBIENTE (CINQUE SENSI)</w:t>
            </w:r>
          </w:p>
        </w:tc>
      </w:tr>
      <w:tr w:rsidR="001B490A" w:rsidRPr="00AD63A2" w14:paraId="7BC1AC53" w14:textId="77777777" w:rsidTr="39BBFB64">
        <w:trPr>
          <w:trHeight w:val="1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6056" w14:textId="79EC4329" w:rsidR="001B490A" w:rsidRPr="00AD63A2" w:rsidRDefault="001B490A" w:rsidP="001B490A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 xml:space="preserve">Criterio </w:t>
            </w:r>
            <w:r w:rsidR="00521BA8"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961D" w14:textId="2C487C69" w:rsidR="001B490A" w:rsidRPr="00AD63A2" w:rsidRDefault="39BBFB64" w:rsidP="001B490A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ISPIRAZIONE</w:t>
            </w:r>
          </w:p>
        </w:tc>
      </w:tr>
    </w:tbl>
    <w:p w14:paraId="4FFCEB88" w14:textId="77777777" w:rsidR="001B490A" w:rsidRPr="00AD63A2" w:rsidRDefault="001B490A" w:rsidP="001B490A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Valutazione complessiva dell'Area Qualità</w:t>
      </w:r>
    </w:p>
    <w:p w14:paraId="34E49227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3FC7C287" w14:textId="77777777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lastRenderedPageBreak/>
        <w:t>Interventi di miglioramento (già pianificati e realizzati)</w:t>
      </w:r>
    </w:p>
    <w:p w14:paraId="6D7E7F25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28E0A0EF" w14:textId="2884A75B" w:rsidR="001B490A" w:rsidRPr="00AD63A2" w:rsidRDefault="001B490A" w:rsidP="001B490A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Domande di valutazione per i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</w:t>
      </w:r>
      <w:r w:rsidR="002E0B0D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eers</w:t>
      </w:r>
      <w:proofErr w:type="spellEnd"/>
    </w:p>
    <w:p w14:paraId="4C8AB948" w14:textId="77777777" w:rsidR="001B490A" w:rsidRPr="00AD63A2" w:rsidRDefault="001B490A" w:rsidP="001B490A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3DF54543" w14:textId="4C35541A" w:rsidR="001B490A" w:rsidRPr="00AD63A2" w:rsidRDefault="001B490A">
      <w:pPr>
        <w:rPr>
          <w:rFonts w:ascii="Bahnschrift SemiCondensed" w:hAnsi="Bahnschrift SemiCondensed"/>
          <w:sz w:val="24"/>
          <w:szCs w:val="24"/>
        </w:rPr>
      </w:pPr>
    </w:p>
    <w:p w14:paraId="34E8514C" w14:textId="4F83A102" w:rsidR="000D106B" w:rsidRPr="00AD63A2" w:rsidRDefault="000D106B">
      <w:pPr>
        <w:rPr>
          <w:rFonts w:ascii="Bahnschrift SemiCondensed" w:hAnsi="Bahnschrift SemiCondensed"/>
          <w:sz w:val="24"/>
          <w:szCs w:val="24"/>
        </w:rPr>
      </w:pPr>
    </w:p>
    <w:p w14:paraId="07C49FBF" w14:textId="77777777" w:rsidR="000D106B" w:rsidRPr="00AD63A2" w:rsidRDefault="000D106B">
      <w:pPr>
        <w:rPr>
          <w:rFonts w:ascii="Bahnschrift SemiCondensed" w:hAnsi="Bahnschrift SemiCondensed"/>
          <w:sz w:val="24"/>
          <w:szCs w:val="24"/>
        </w:rPr>
      </w:pPr>
    </w:p>
    <w:p w14:paraId="21637F75" w14:textId="19780B51" w:rsidR="007A33D6" w:rsidRPr="00CE3E1C" w:rsidRDefault="007A33D6" w:rsidP="007A33D6">
      <w:pPr>
        <w:numPr>
          <w:ilvl w:val="0"/>
          <w:numId w:val="22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Area di qualità 3: MATERIALI</w:t>
      </w:r>
    </w:p>
    <w:p w14:paraId="011D7A68" w14:textId="77777777" w:rsidR="007A33D6" w:rsidRPr="00AD63A2" w:rsidRDefault="007A33D6" w:rsidP="007A33D6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Punti di forza e aree di miglioramento per criterio (comprese le fonti di evidenza)</w:t>
      </w:r>
    </w:p>
    <w:p w14:paraId="62EDA585" w14:textId="77777777" w:rsidR="007A33D6" w:rsidRPr="00AD63A2" w:rsidRDefault="007A33D6" w:rsidP="007A33D6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6625"/>
      </w:tblGrid>
      <w:tr w:rsidR="007A33D6" w:rsidRPr="00AD63A2" w14:paraId="3B118BE2" w14:textId="77777777" w:rsidTr="39BBFB64">
        <w:trPr>
          <w:trHeight w:val="11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D2EE" w14:textId="77777777" w:rsidR="007A33D6" w:rsidRPr="00AD63A2" w:rsidRDefault="007A33D6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di valutazione 1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E42F" w14:textId="5CFC2972" w:rsidR="007A33D6" w:rsidRPr="00AD63A2" w:rsidRDefault="39BBFB64" w:rsidP="39BBFB64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PRESENTAZIONE</w:t>
            </w:r>
          </w:p>
        </w:tc>
      </w:tr>
      <w:tr w:rsidR="007A33D6" w:rsidRPr="00AD63A2" w14:paraId="78B25E4E" w14:textId="77777777" w:rsidTr="39BBFB64">
        <w:trPr>
          <w:trHeight w:val="8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2868" w14:textId="77777777" w:rsidR="007A33D6" w:rsidRPr="00AD63A2" w:rsidRDefault="007A33D6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2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E64F" w14:textId="2A2BE7F1" w:rsidR="007A33D6" w:rsidRPr="00AD63A2" w:rsidRDefault="39BBFB64" w:rsidP="00A74659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INTRODUZIONE AI MATERIALI</w:t>
            </w:r>
          </w:p>
        </w:tc>
      </w:tr>
      <w:tr w:rsidR="007A33D6" w:rsidRPr="00AD63A2" w14:paraId="5AF0641A" w14:textId="77777777" w:rsidTr="39BBFB64">
        <w:trPr>
          <w:trHeight w:val="8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CF0B" w14:textId="77777777" w:rsidR="007A33D6" w:rsidRPr="00AD63A2" w:rsidRDefault="007A33D6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3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CAD0" w14:textId="290D5B78" w:rsidR="007A33D6" w:rsidRPr="00AD63A2" w:rsidRDefault="39BBFB64" w:rsidP="00A74659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QUANTITÀ QUALITÀ</w:t>
            </w:r>
          </w:p>
        </w:tc>
      </w:tr>
      <w:tr w:rsidR="007A33D6" w:rsidRPr="00AD63A2" w14:paraId="6A6EEFB0" w14:textId="77777777" w:rsidTr="39BBFB64">
        <w:trPr>
          <w:trHeight w:val="1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D31C8" w14:textId="06642534" w:rsidR="007A33D6" w:rsidRPr="00AD63A2" w:rsidRDefault="007A33D6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4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B948E" w14:textId="1B3BCA57" w:rsidR="007A33D6" w:rsidRPr="00AD63A2" w:rsidRDefault="39BBFB64" w:rsidP="00A74659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ACCESSIBILITÀ</w:t>
            </w:r>
          </w:p>
        </w:tc>
      </w:tr>
    </w:tbl>
    <w:p w14:paraId="3CEE268D" w14:textId="77777777" w:rsidR="007A33D6" w:rsidRPr="00AD63A2" w:rsidRDefault="007A33D6" w:rsidP="007A33D6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Valutazione complessiva dell'Area Qualità</w:t>
      </w:r>
    </w:p>
    <w:p w14:paraId="1749D37B" w14:textId="77777777" w:rsidR="007A33D6" w:rsidRPr="00AD63A2" w:rsidRDefault="007A33D6" w:rsidP="007A33D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0642CA83" w14:textId="77777777" w:rsidR="007A33D6" w:rsidRPr="00AD63A2" w:rsidRDefault="007A33D6" w:rsidP="007A33D6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Interventi di miglioramento (già pianificati e realizzati)</w:t>
      </w:r>
    </w:p>
    <w:p w14:paraId="4B5FB93D" w14:textId="77777777" w:rsidR="007A33D6" w:rsidRPr="00AD63A2" w:rsidRDefault="007A33D6" w:rsidP="007A33D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32523519" w14:textId="6776B5A4" w:rsidR="007A33D6" w:rsidRPr="00AD63A2" w:rsidRDefault="007A33D6" w:rsidP="007A33D6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Domande di valutazione per i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</w:t>
      </w:r>
      <w:r w:rsidR="002E0B0D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eers</w:t>
      </w:r>
      <w:proofErr w:type="spellEnd"/>
    </w:p>
    <w:p w14:paraId="0222EE4D" w14:textId="67EBF553" w:rsidR="000D106B" w:rsidRPr="00CE3E1C" w:rsidRDefault="007A33D6" w:rsidP="00CE3E1C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lastRenderedPageBreak/>
        <w:t> </w:t>
      </w:r>
    </w:p>
    <w:p w14:paraId="16424743" w14:textId="07B4A105" w:rsidR="000D106B" w:rsidRPr="00AD63A2" w:rsidRDefault="000D106B">
      <w:pPr>
        <w:rPr>
          <w:rFonts w:ascii="Bahnschrift SemiCondensed" w:hAnsi="Bahnschrift SemiCondensed"/>
          <w:sz w:val="24"/>
          <w:szCs w:val="24"/>
        </w:rPr>
      </w:pPr>
    </w:p>
    <w:p w14:paraId="6E3ECE2A" w14:textId="514EB1A3" w:rsidR="000D106B" w:rsidRPr="00AD63A2" w:rsidRDefault="000D106B" w:rsidP="39BBFB64">
      <w:pPr>
        <w:numPr>
          <w:ilvl w:val="0"/>
          <w:numId w:val="23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000000"/>
          <w:sz w:val="24"/>
          <w:szCs w:val="24"/>
          <w:lang w:eastAsia="en-GB"/>
        </w:rPr>
      </w:pPr>
      <w:bookmarkStart w:id="0" w:name="_Hlk88039401"/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Area di qualità 4: ORGANIZZAZIONE</w:t>
      </w:r>
    </w:p>
    <w:p w14:paraId="7A782115" w14:textId="77777777" w:rsidR="000D106B" w:rsidRPr="00AD63A2" w:rsidRDefault="000D106B" w:rsidP="000D106B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Punti di forza e aree di miglioramento per criterio (comprese le fonti di evidenza)</w:t>
      </w:r>
    </w:p>
    <w:p w14:paraId="6D9A29B9" w14:textId="77777777" w:rsidR="000D106B" w:rsidRPr="00AD63A2" w:rsidRDefault="000D106B" w:rsidP="000D106B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6625"/>
      </w:tblGrid>
      <w:tr w:rsidR="000D106B" w:rsidRPr="00AD63A2" w14:paraId="34AB6E2D" w14:textId="77777777" w:rsidTr="39BBFB64">
        <w:trPr>
          <w:trHeight w:val="11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8B3A" w14:textId="77777777" w:rsidR="000D106B" w:rsidRPr="00AD63A2" w:rsidRDefault="000D106B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di valutazione 1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417D" w14:textId="77777777" w:rsidR="00572D06" w:rsidRPr="00AD63A2" w:rsidRDefault="00572D06" w:rsidP="65D15F2F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  <w:p w14:paraId="76CD14FF" w14:textId="6B0FCA7D" w:rsidR="000D106B" w:rsidRPr="00AD63A2" w:rsidRDefault="39BBFB64" w:rsidP="00572D06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DESCRIZIONE DELLE ATTIVITÀ</w:t>
            </w:r>
          </w:p>
        </w:tc>
      </w:tr>
      <w:tr w:rsidR="000D106B" w:rsidRPr="00AD63A2" w14:paraId="57DF7B50" w14:textId="77777777" w:rsidTr="39BBFB64">
        <w:trPr>
          <w:trHeight w:val="8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91C9" w14:textId="77777777" w:rsidR="000D106B" w:rsidRPr="00AD63A2" w:rsidRDefault="000D106B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2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92E7" w14:textId="3D03CE8A" w:rsidR="000D106B" w:rsidRPr="00AD63A2" w:rsidRDefault="0F5C881F" w:rsidP="00A74659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SVOLGIMENTO DELL'ATTIVITA' (INIZIO – INIZIO- FINE)</w:t>
            </w:r>
          </w:p>
        </w:tc>
      </w:tr>
      <w:tr w:rsidR="39BBFB64" w:rsidRPr="00AD63A2" w14:paraId="464F19C0" w14:textId="77777777" w:rsidTr="39BBFB64">
        <w:trPr>
          <w:trHeight w:val="86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95E7" w14:textId="5BD7CEAD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3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F8F6" w14:textId="146AB64E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INTERRUZIONI</w:t>
            </w:r>
          </w:p>
        </w:tc>
      </w:tr>
      <w:tr w:rsidR="39BBFB64" w:rsidRPr="00AD63A2" w14:paraId="32B1ED1A" w14:textId="77777777" w:rsidTr="39BBFB64">
        <w:trPr>
          <w:trHeight w:val="86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7F88" w14:textId="63EA8664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4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635D" w14:textId="7EA3E976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FREQUENZA</w:t>
            </w:r>
          </w:p>
        </w:tc>
      </w:tr>
      <w:tr w:rsidR="000D106B" w:rsidRPr="00AD63A2" w14:paraId="1A2D62F4" w14:textId="77777777" w:rsidTr="39BBFB64">
        <w:trPr>
          <w:trHeight w:val="8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A8C46" w14:textId="6AEFB3F0" w:rsidR="000D106B" w:rsidRPr="00AD63A2" w:rsidRDefault="000D106B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5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1598" w14:textId="1067291D" w:rsidR="000D106B" w:rsidRPr="00AD63A2" w:rsidRDefault="39BBFB64" w:rsidP="39BBFB64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NUMERO DI BAMBINI</w:t>
            </w:r>
          </w:p>
        </w:tc>
      </w:tr>
      <w:tr w:rsidR="000D106B" w:rsidRPr="00AD63A2" w14:paraId="02E5C6E9" w14:textId="77777777" w:rsidTr="39BBFB64">
        <w:trPr>
          <w:trHeight w:val="12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9F259" w14:textId="023D2D50" w:rsidR="000D106B" w:rsidRPr="00AD63A2" w:rsidRDefault="000D106B" w:rsidP="39BBFB64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6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13A6" w14:textId="708975B5" w:rsidR="000D106B" w:rsidRPr="00AD63A2" w:rsidRDefault="39BBFB64" w:rsidP="00A74659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NUMERO DI INSEGNANTI</w:t>
            </w:r>
          </w:p>
        </w:tc>
      </w:tr>
      <w:tr w:rsidR="39BBFB64" w:rsidRPr="00AD63A2" w14:paraId="3760642F" w14:textId="77777777" w:rsidTr="39BBFB64">
        <w:trPr>
          <w:trHeight w:val="124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4D24" w14:textId="66FB5207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7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ABFA" w14:textId="7074B511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DURATA</w:t>
            </w:r>
          </w:p>
        </w:tc>
      </w:tr>
      <w:tr w:rsidR="39BBFB64" w:rsidRPr="00AD63A2" w14:paraId="65804292" w14:textId="77777777" w:rsidTr="39BBFB64">
        <w:trPr>
          <w:trHeight w:val="124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38A8" w14:textId="02D9FA7A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8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C30C" w14:textId="791607C2" w:rsidR="39BBFB64" w:rsidRPr="00AD63A2" w:rsidRDefault="39BBFB64" w:rsidP="39BBFB64">
            <w:pPr>
              <w:spacing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TEMPO</w:t>
            </w:r>
          </w:p>
        </w:tc>
      </w:tr>
    </w:tbl>
    <w:p w14:paraId="440C9902" w14:textId="77777777" w:rsidR="000D106B" w:rsidRPr="00AD63A2" w:rsidRDefault="000D106B" w:rsidP="000D106B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Valutazione complessiva dell'Area Qualità</w:t>
      </w:r>
    </w:p>
    <w:p w14:paraId="3256BCB1" w14:textId="77777777" w:rsidR="000D106B" w:rsidRPr="00AD63A2" w:rsidRDefault="000D106B" w:rsidP="000D106B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4491B069" w14:textId="77777777" w:rsidR="000D106B" w:rsidRPr="00AD63A2" w:rsidRDefault="000D106B" w:rsidP="000D106B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Interventi di miglioramento (già pianificati e realizzati)</w:t>
      </w:r>
    </w:p>
    <w:p w14:paraId="24298B61" w14:textId="77777777" w:rsidR="000D106B" w:rsidRPr="00AD63A2" w:rsidRDefault="000D106B" w:rsidP="000D106B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lastRenderedPageBreak/>
        <w:t> </w:t>
      </w:r>
    </w:p>
    <w:p w14:paraId="68D4DCE8" w14:textId="73CD7EBF" w:rsidR="000D106B" w:rsidRPr="00AD63A2" w:rsidRDefault="000D106B" w:rsidP="000D106B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Domande di valutazione per i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</w:t>
      </w:r>
      <w:r w:rsidR="002E0B0D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eers</w:t>
      </w:r>
      <w:proofErr w:type="spellEnd"/>
    </w:p>
    <w:p w14:paraId="492B93DC" w14:textId="77777777" w:rsidR="000D106B" w:rsidRPr="00AD63A2" w:rsidRDefault="000D106B" w:rsidP="000D106B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bookmarkEnd w:id="0"/>
    <w:p w14:paraId="6D0079CA" w14:textId="77777777" w:rsidR="00F44420" w:rsidRPr="00AD63A2" w:rsidRDefault="00F44420">
      <w:pPr>
        <w:rPr>
          <w:rFonts w:ascii="Bahnschrift SemiCondensed" w:hAnsi="Bahnschrift SemiCondensed"/>
          <w:sz w:val="24"/>
          <w:szCs w:val="24"/>
        </w:rPr>
      </w:pPr>
    </w:p>
    <w:p w14:paraId="723C9732" w14:textId="2CBA69AD" w:rsidR="00F44420" w:rsidRPr="00CE3E1C" w:rsidRDefault="00F44420" w:rsidP="00F44420">
      <w:pPr>
        <w:numPr>
          <w:ilvl w:val="0"/>
          <w:numId w:val="22"/>
        </w:numPr>
        <w:spacing w:before="240" w:after="60" w:line="240" w:lineRule="auto"/>
        <w:textAlignment w:val="baseline"/>
        <w:outlineLvl w:val="1"/>
        <w:rPr>
          <w:rFonts w:ascii="Bahnschrift SemiCondensed" w:eastAsia="Times New Roman" w:hAnsi="Bahnschrift SemiCondensed" w:cs="Arial"/>
          <w:b/>
          <w:bCs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Arial"/>
          <w:color w:val="FF5757"/>
          <w:sz w:val="24"/>
          <w:szCs w:val="24"/>
          <w:lang w:eastAsia="en-GB"/>
        </w:rPr>
        <w:t>Area qualità 5: RUOLO DEI BAMBINI</w:t>
      </w:r>
    </w:p>
    <w:p w14:paraId="19813AB9" w14:textId="77777777" w:rsidR="00F44420" w:rsidRPr="00AD63A2" w:rsidRDefault="00F44420" w:rsidP="00F44420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Punti di forza e aree di miglioramento per criterio (comprese le fonti di evidenza)</w:t>
      </w:r>
    </w:p>
    <w:p w14:paraId="0DB691DE" w14:textId="77777777" w:rsidR="00F44420" w:rsidRPr="00AD63A2" w:rsidRDefault="00F44420" w:rsidP="00F44420">
      <w:pPr>
        <w:spacing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6625"/>
      </w:tblGrid>
      <w:tr w:rsidR="00F44420" w:rsidRPr="00AD63A2" w14:paraId="39333ED1" w14:textId="77777777" w:rsidTr="0FE2FB75">
        <w:trPr>
          <w:trHeight w:val="11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B024" w14:textId="77777777" w:rsidR="00F44420" w:rsidRPr="00AD63A2" w:rsidRDefault="00F44420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di valutazione 1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97202" w14:textId="77777777" w:rsidR="005808C4" w:rsidRPr="00AD63A2" w:rsidRDefault="005808C4" w:rsidP="005808C4">
            <w:pPr>
              <w:spacing w:after="0" w:line="240" w:lineRule="auto"/>
              <w:rPr>
                <w:rFonts w:ascii="Bahnschrift SemiCondensed" w:hAnsi="Bahnschrift SemiCondensed"/>
                <w:sz w:val="24"/>
                <w:szCs w:val="24"/>
                <w:lang w:eastAsia="en-GB"/>
              </w:rPr>
            </w:pPr>
          </w:p>
          <w:p w14:paraId="233EBF07" w14:textId="0BC533BB" w:rsidR="00F44420" w:rsidRPr="00AD63A2" w:rsidRDefault="4EF4681C" w:rsidP="0FE2FB75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BENESSERE</w:t>
            </w:r>
          </w:p>
        </w:tc>
      </w:tr>
      <w:tr w:rsidR="00F44420" w:rsidRPr="00AD63A2" w14:paraId="48400DED" w14:textId="77777777" w:rsidTr="0FE2FB75">
        <w:trPr>
          <w:trHeight w:val="88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B881" w14:textId="77777777" w:rsidR="00F44420" w:rsidRPr="00AD63A2" w:rsidRDefault="00F44420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/>
                <w:sz w:val="24"/>
                <w:szCs w:val="24"/>
                <w:lang w:eastAsia="en-GB"/>
              </w:rPr>
              <w:t>Criterio 2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323D" w14:textId="5A696543" w:rsidR="00F44420" w:rsidRPr="00AD63A2" w:rsidRDefault="39BBFB64" w:rsidP="00A74659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COINVOLGIMENTO</w:t>
            </w:r>
          </w:p>
        </w:tc>
      </w:tr>
      <w:tr w:rsidR="00F44420" w:rsidRPr="00AD63A2" w14:paraId="5AF0FD09" w14:textId="77777777" w:rsidTr="0FE2FB75">
        <w:trPr>
          <w:trHeight w:val="8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06AD" w14:textId="77777777" w:rsidR="00F44420" w:rsidRPr="00AD63A2" w:rsidRDefault="00F44420" w:rsidP="00A74659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3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02EC" w14:textId="2E496E21" w:rsidR="00F44420" w:rsidRPr="00AD63A2" w:rsidRDefault="39BBFB64" w:rsidP="39BBFB64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RICCHEZZA DELL'ESPERIENZA</w:t>
            </w:r>
          </w:p>
        </w:tc>
      </w:tr>
    </w:tbl>
    <w:p w14:paraId="0C8BEB4C" w14:textId="3C2B4CC1" w:rsidR="39BBFB64" w:rsidRPr="00AD63A2" w:rsidRDefault="39BBFB64">
      <w:pPr>
        <w:rPr>
          <w:rFonts w:ascii="Bahnschrift SemiCondensed" w:hAnsi="Bahnschrift SemiCondensed"/>
          <w:sz w:val="24"/>
          <w:szCs w:val="24"/>
        </w:rPr>
      </w:pPr>
    </w:p>
    <w:p w14:paraId="0A3C642B" w14:textId="77777777" w:rsidR="00F44420" w:rsidRPr="00AD63A2" w:rsidRDefault="00F44420" w:rsidP="00F44420">
      <w:pPr>
        <w:spacing w:before="120" w:after="0" w:line="240" w:lineRule="auto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bookmarkStart w:id="1" w:name="_Hlk138262175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Valutazione complessiva dell'Area Qualità</w:t>
      </w:r>
    </w:p>
    <w:p w14:paraId="49DB8AC8" w14:textId="77777777" w:rsidR="00F44420" w:rsidRPr="00AD63A2" w:rsidRDefault="00F44420" w:rsidP="00F44420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0667E73D" w14:textId="77777777" w:rsidR="00F44420" w:rsidRPr="00AD63A2" w:rsidRDefault="00F44420" w:rsidP="00F44420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Interventi di miglioramento (già pianificati e realizzati)</w:t>
      </w:r>
    </w:p>
    <w:p w14:paraId="5B1EB4B3" w14:textId="77777777" w:rsidR="00F44420" w:rsidRPr="00AD63A2" w:rsidRDefault="00F44420" w:rsidP="00F44420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p w14:paraId="440710F1" w14:textId="4502D961" w:rsidR="00F44420" w:rsidRPr="00AD63A2" w:rsidRDefault="00F44420" w:rsidP="00F44420">
      <w:pPr>
        <w:spacing w:before="120" w:after="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 xml:space="preserve">Domande di valutazione per i </w:t>
      </w:r>
      <w:proofErr w:type="spellStart"/>
      <w:r w:rsidRPr="00AD63A2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P</w:t>
      </w:r>
      <w:r w:rsidR="002E0B0D">
        <w:rPr>
          <w:rFonts w:ascii="Bahnschrift SemiCondensed" w:eastAsia="Times New Roman" w:hAnsi="Bahnschrift SemiCondensed" w:cs="Arial"/>
          <w:color w:val="000000"/>
          <w:sz w:val="24"/>
          <w:szCs w:val="24"/>
          <w:lang w:eastAsia="en-GB"/>
        </w:rPr>
        <w:t>eers</w:t>
      </w:r>
      <w:proofErr w:type="spellEnd"/>
    </w:p>
    <w:p w14:paraId="5E21C630" w14:textId="77777777" w:rsidR="00F44420" w:rsidRPr="00AD63A2" w:rsidRDefault="00F44420" w:rsidP="00F44420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</w:pPr>
      <w:r w:rsidRPr="00AD63A2">
        <w:rPr>
          <w:rFonts w:ascii="Bahnschrift SemiCondensed" w:eastAsia="Times New Roman" w:hAnsi="Bahnschrift SemiCondensed" w:cs="Times New Roman"/>
          <w:sz w:val="24"/>
          <w:szCs w:val="24"/>
          <w:lang w:eastAsia="en-GB"/>
        </w:rPr>
        <w:t> </w:t>
      </w:r>
    </w:p>
    <w:bookmarkEnd w:id="1"/>
    <w:p w14:paraId="70C41899" w14:textId="71B87A13" w:rsidR="00F44420" w:rsidRPr="00CE3E1C" w:rsidRDefault="77B32341" w:rsidP="00CE3E1C">
      <w:pPr>
        <w:spacing w:before="240" w:after="240" w:line="240" w:lineRule="auto"/>
        <w:jc w:val="both"/>
        <w:rPr>
          <w:rFonts w:ascii="Bahnschrift SemiCondensed" w:eastAsia="Times New Roman" w:hAnsi="Bahnschrift SemiCondensed" w:cs="Times New Roman"/>
          <w:color w:val="FF5757"/>
          <w:sz w:val="24"/>
          <w:szCs w:val="24"/>
          <w:lang w:eastAsia="en-GB"/>
        </w:rPr>
      </w:pPr>
      <w:r w:rsidRPr="00CE3E1C">
        <w:rPr>
          <w:rFonts w:ascii="Bahnschrift SemiCondensed" w:eastAsia="Times New Roman" w:hAnsi="Bahnschrift SemiCondensed" w:cs="Times New Roman"/>
          <w:color w:val="FF5757"/>
          <w:sz w:val="24"/>
          <w:szCs w:val="24"/>
          <w:lang w:eastAsia="en-GB"/>
        </w:rPr>
        <w:t>AREA QUALITÀ 6: GENITORI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2"/>
        <w:gridCol w:w="6584"/>
      </w:tblGrid>
      <w:tr w:rsidR="39BBFB64" w:rsidRPr="00AD63A2" w14:paraId="4A1C47BB" w14:textId="77777777" w:rsidTr="39BBFB64">
        <w:trPr>
          <w:trHeight w:val="110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5A48" w14:textId="77777777" w:rsidR="00F44420" w:rsidRPr="00AD63A2" w:rsidRDefault="00F44420" w:rsidP="39BBFB64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Criterio di valutazione 1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9B81" w14:textId="77777777" w:rsidR="39BBFB64" w:rsidRPr="00AD63A2" w:rsidRDefault="39BBFB64" w:rsidP="39BBFB64">
            <w:pPr>
              <w:spacing w:after="0" w:line="240" w:lineRule="auto"/>
              <w:rPr>
                <w:rFonts w:ascii="Bahnschrift SemiCondensed" w:hAnsi="Bahnschrift SemiCondensed"/>
                <w:sz w:val="24"/>
                <w:szCs w:val="24"/>
                <w:lang w:eastAsia="en-GB"/>
              </w:rPr>
            </w:pPr>
          </w:p>
          <w:p w14:paraId="07D04A95" w14:textId="6FB74066" w:rsidR="39BBFB64" w:rsidRPr="00AD63A2" w:rsidRDefault="39BBFB64" w:rsidP="39BBFB64">
            <w:pPr>
              <w:spacing w:after="0" w:line="240" w:lineRule="auto"/>
              <w:rPr>
                <w:rFonts w:ascii="Bahnschrift SemiCondensed" w:hAnsi="Bahnschrift SemiCondensed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hAnsi="Bahnschrift SemiCondensed"/>
                <w:sz w:val="24"/>
                <w:szCs w:val="24"/>
                <w:lang w:eastAsia="en-GB"/>
              </w:rPr>
              <w:t>INCONTRO CON I GENITORI</w:t>
            </w:r>
          </w:p>
        </w:tc>
      </w:tr>
      <w:tr w:rsidR="39BBFB64" w:rsidRPr="00AD63A2" w14:paraId="752E9845" w14:textId="77777777" w:rsidTr="39BBFB64">
        <w:trPr>
          <w:trHeight w:val="88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A5D3" w14:textId="77777777" w:rsidR="00F44420" w:rsidRPr="00AD63A2" w:rsidRDefault="00F44420" w:rsidP="39BBFB64">
            <w:pPr>
              <w:spacing w:before="120"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  <w:t>Criterio 2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A80F" w14:textId="781D3401" w:rsidR="39BBFB64" w:rsidRPr="00AD63A2" w:rsidRDefault="39BBFB64" w:rsidP="39BBFB64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  <w:r w:rsidRPr="00AD63A2"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  <w:t>MODI DI COMUNICAZIONE</w:t>
            </w:r>
          </w:p>
        </w:tc>
      </w:tr>
      <w:tr w:rsidR="39BBFB64" w:rsidRPr="00AD63A2" w14:paraId="0CDF75ED" w14:textId="77777777" w:rsidTr="39BBFB64">
        <w:trPr>
          <w:trHeight w:val="860"/>
        </w:trPr>
        <w:tc>
          <w:tcPr>
            <w:tcW w:w="2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EE4A" w14:textId="49E96C30" w:rsidR="39BBFB64" w:rsidRPr="00AD63A2" w:rsidRDefault="39BBFB64" w:rsidP="39BBFB64">
            <w:pPr>
              <w:spacing w:before="120" w:after="0" w:line="240" w:lineRule="auto"/>
              <w:rPr>
                <w:rFonts w:ascii="Bahnschrift SemiCondensed" w:eastAsia="Times New Roman" w:hAnsi="Bahnschrift SemiCondensed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212A" w14:textId="44C443CC" w:rsidR="39BBFB64" w:rsidRPr="00AD63A2" w:rsidRDefault="39BBFB64" w:rsidP="39BBFB64">
            <w:pPr>
              <w:spacing w:after="0" w:line="240" w:lineRule="auto"/>
              <w:rPr>
                <w:rFonts w:ascii="Bahnschrift SemiCondensed" w:eastAsia="Times New Roman" w:hAnsi="Bahnschrift SemiCondensed" w:cs="Times New Roman"/>
                <w:sz w:val="24"/>
                <w:szCs w:val="24"/>
                <w:lang w:eastAsia="en-GB"/>
              </w:rPr>
            </w:pPr>
          </w:p>
        </w:tc>
      </w:tr>
    </w:tbl>
    <w:p w14:paraId="173B89E1" w14:textId="462E191C" w:rsidR="00F44420" w:rsidRPr="00AD63A2" w:rsidRDefault="00F44420" w:rsidP="39BBFB64">
      <w:pPr>
        <w:rPr>
          <w:rFonts w:ascii="Bahnschrift SemiCondensed" w:hAnsi="Bahnschrift SemiCondensed"/>
          <w:sz w:val="24"/>
          <w:szCs w:val="24"/>
        </w:rPr>
      </w:pPr>
    </w:p>
    <w:p w14:paraId="66F97576" w14:textId="77777777" w:rsidR="00A07BB9" w:rsidRPr="00A07BB9" w:rsidRDefault="00A07BB9" w:rsidP="00A07BB9">
      <w:pPr>
        <w:rPr>
          <w:rFonts w:ascii="Bahnschrift SemiCondensed" w:hAnsi="Bahnschrift SemiCondensed"/>
          <w:sz w:val="24"/>
          <w:szCs w:val="24"/>
        </w:rPr>
      </w:pPr>
      <w:r w:rsidRPr="00A07BB9">
        <w:rPr>
          <w:rFonts w:ascii="Bahnschrift SemiCondensed" w:hAnsi="Bahnschrift SemiCondensed"/>
          <w:sz w:val="24"/>
          <w:szCs w:val="24"/>
        </w:rPr>
        <w:t>Valutazione complessiva dell'Area Qualità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BB9" w14:paraId="22085D61" w14:textId="77777777" w:rsidTr="00A07BB9">
        <w:tc>
          <w:tcPr>
            <w:tcW w:w="9016" w:type="dxa"/>
          </w:tcPr>
          <w:p w14:paraId="4A98E7D6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4D78DD0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A5C170F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054D8A8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</w:tr>
    </w:tbl>
    <w:p w14:paraId="0B1C2ECD" w14:textId="77777777" w:rsidR="00A07BB9" w:rsidRPr="00A07BB9" w:rsidRDefault="00A07BB9" w:rsidP="00A07BB9">
      <w:pPr>
        <w:rPr>
          <w:rFonts w:ascii="Bahnschrift SemiCondensed" w:hAnsi="Bahnschrift SemiCondensed"/>
          <w:sz w:val="24"/>
          <w:szCs w:val="24"/>
        </w:rPr>
      </w:pPr>
      <w:r w:rsidRPr="00A07BB9">
        <w:rPr>
          <w:rFonts w:ascii="Bahnschrift SemiCondensed" w:hAnsi="Bahnschrift SemiCondensed"/>
          <w:sz w:val="24"/>
          <w:szCs w:val="24"/>
        </w:rPr>
        <w:t xml:space="preserve"> </w:t>
      </w:r>
    </w:p>
    <w:p w14:paraId="533C1669" w14:textId="77777777" w:rsidR="00A07BB9" w:rsidRPr="00A07BB9" w:rsidRDefault="00A07BB9" w:rsidP="00A07BB9">
      <w:pPr>
        <w:rPr>
          <w:rFonts w:ascii="Bahnschrift SemiCondensed" w:hAnsi="Bahnschrift SemiCondensed"/>
          <w:sz w:val="24"/>
          <w:szCs w:val="24"/>
        </w:rPr>
      </w:pPr>
      <w:r w:rsidRPr="00A07BB9">
        <w:rPr>
          <w:rFonts w:ascii="Bahnschrift SemiCondensed" w:hAnsi="Bahnschrift SemiCondensed"/>
          <w:sz w:val="24"/>
          <w:szCs w:val="24"/>
        </w:rPr>
        <w:t>Interventi di miglioramento (già pianificati e realizzati)</w:t>
      </w:r>
    </w:p>
    <w:p w14:paraId="572A26D6" w14:textId="77777777" w:rsidR="00A07BB9" w:rsidRPr="00A07BB9" w:rsidRDefault="00A07BB9" w:rsidP="00A07BB9">
      <w:pPr>
        <w:rPr>
          <w:rFonts w:ascii="Bahnschrift SemiCondensed" w:hAnsi="Bahnschrift SemiCondensed"/>
          <w:sz w:val="24"/>
          <w:szCs w:val="24"/>
        </w:rPr>
      </w:pPr>
      <w:r w:rsidRPr="00A07BB9">
        <w:rPr>
          <w:rFonts w:ascii="Bahnschrift SemiCondensed" w:hAnsi="Bahnschrift SemiCondensed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BB9" w14:paraId="15BE166C" w14:textId="77777777" w:rsidTr="00A07BB9">
        <w:tc>
          <w:tcPr>
            <w:tcW w:w="9016" w:type="dxa"/>
          </w:tcPr>
          <w:p w14:paraId="1189EDF7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9178262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7C081C90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104DDA58" w14:textId="77777777" w:rsidR="00A07BB9" w:rsidRDefault="00A07BB9" w:rsidP="00A07BB9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</w:tr>
    </w:tbl>
    <w:p w14:paraId="43348CDE" w14:textId="1F9CA31C" w:rsidR="00A07BB9" w:rsidRPr="00A07BB9" w:rsidRDefault="00A07BB9" w:rsidP="00A07BB9">
      <w:pPr>
        <w:rPr>
          <w:rFonts w:ascii="Bahnschrift SemiCondensed" w:hAnsi="Bahnschrift SemiCondensed"/>
          <w:sz w:val="24"/>
          <w:szCs w:val="24"/>
        </w:rPr>
      </w:pPr>
    </w:p>
    <w:p w14:paraId="520CE881" w14:textId="34E29264" w:rsidR="00A07BB9" w:rsidRPr="00A07BB9" w:rsidRDefault="00A07BB9" w:rsidP="00A07BB9">
      <w:pPr>
        <w:rPr>
          <w:rFonts w:ascii="Bahnschrift SemiCondensed" w:hAnsi="Bahnschrift SemiCondensed"/>
          <w:sz w:val="24"/>
          <w:szCs w:val="24"/>
        </w:rPr>
      </w:pPr>
      <w:r w:rsidRPr="00A07BB9">
        <w:rPr>
          <w:rFonts w:ascii="Bahnschrift SemiCondensed" w:hAnsi="Bahnschrift SemiCondensed"/>
          <w:sz w:val="24"/>
          <w:szCs w:val="24"/>
        </w:rPr>
        <w:t xml:space="preserve">Domande di valutazione per i </w:t>
      </w:r>
      <w:proofErr w:type="spellStart"/>
      <w:r w:rsidRPr="00A07BB9">
        <w:rPr>
          <w:rFonts w:ascii="Bahnschrift SemiCondensed" w:hAnsi="Bahnschrift SemiCondensed"/>
          <w:sz w:val="24"/>
          <w:szCs w:val="24"/>
        </w:rPr>
        <w:t>P</w:t>
      </w:r>
      <w:r w:rsidR="002E0B0D">
        <w:rPr>
          <w:rFonts w:ascii="Bahnschrift SemiCondensed" w:hAnsi="Bahnschrift SemiCondensed"/>
          <w:sz w:val="24"/>
          <w:szCs w:val="24"/>
        </w:rPr>
        <w:t>eers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BB9" w14:paraId="018BB7C2" w14:textId="77777777" w:rsidTr="00A07BB9">
        <w:tc>
          <w:tcPr>
            <w:tcW w:w="9016" w:type="dxa"/>
          </w:tcPr>
          <w:p w14:paraId="10F3F321" w14:textId="77777777" w:rsidR="00A07BB9" w:rsidRDefault="00A07BB9" w:rsidP="65D15F2F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47693238" w14:textId="77777777" w:rsidR="00A07BB9" w:rsidRDefault="00A07BB9" w:rsidP="65D15F2F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3451BF4" w14:textId="77777777" w:rsidR="00A07BB9" w:rsidRDefault="00A07BB9" w:rsidP="65D15F2F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B2E4A4F" w14:textId="77777777" w:rsidR="00A07BB9" w:rsidRDefault="00A07BB9" w:rsidP="65D15F2F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  <w:p w14:paraId="23369F58" w14:textId="77777777" w:rsidR="00A07BB9" w:rsidRDefault="00A07BB9" w:rsidP="65D15F2F">
            <w:pPr>
              <w:rPr>
                <w:rFonts w:ascii="Bahnschrift SemiCondensed" w:hAnsi="Bahnschrift SemiCondensed"/>
                <w:sz w:val="24"/>
                <w:szCs w:val="24"/>
              </w:rPr>
            </w:pPr>
          </w:p>
        </w:tc>
      </w:tr>
    </w:tbl>
    <w:p w14:paraId="0E172992" w14:textId="12059B13" w:rsidR="65D15F2F" w:rsidRPr="00AD63A2" w:rsidRDefault="65D15F2F" w:rsidP="65D15F2F">
      <w:pPr>
        <w:rPr>
          <w:rFonts w:ascii="Bahnschrift SemiCondensed" w:hAnsi="Bahnschrift SemiCondensed"/>
          <w:sz w:val="24"/>
          <w:szCs w:val="24"/>
        </w:rPr>
      </w:pPr>
    </w:p>
    <w:sectPr w:rsidR="65D15F2F" w:rsidRPr="00AD63A2" w:rsidSect="00C711B7">
      <w:headerReference w:type="default" r:id="rId10"/>
      <w:footerReference w:type="default" r:id="rId11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4738" w14:textId="77777777" w:rsidR="003A489F" w:rsidRDefault="003A489F" w:rsidP="001B490A">
      <w:pPr>
        <w:spacing w:after="0" w:line="240" w:lineRule="auto"/>
      </w:pPr>
      <w:r>
        <w:separator/>
      </w:r>
    </w:p>
  </w:endnote>
  <w:endnote w:type="continuationSeparator" w:id="0">
    <w:p w14:paraId="0814CBC4" w14:textId="77777777" w:rsidR="003A489F" w:rsidRDefault="003A489F" w:rsidP="001B490A">
      <w:pPr>
        <w:spacing w:after="0" w:line="240" w:lineRule="auto"/>
      </w:pPr>
      <w:r>
        <w:continuationSeparator/>
      </w:r>
    </w:p>
  </w:endnote>
  <w:endnote w:type="continuationNotice" w:id="1">
    <w:p w14:paraId="5DBB63FD" w14:textId="77777777" w:rsidR="003A489F" w:rsidRDefault="003A48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Elephant Pro">
    <w:altName w:val="Calibri"/>
    <w:charset w:val="00"/>
    <w:family w:val="auto"/>
    <w:pitch w:val="variable"/>
    <w:sig w:usb0="2000028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660E" w14:textId="77777777" w:rsidR="00767774" w:rsidRDefault="00767774">
    <w:pPr>
      <w:pStyle w:val="Pidipagina"/>
      <w:rPr>
        <w:noProof/>
      </w:rPr>
    </w:pPr>
  </w:p>
  <w:p w14:paraId="3DFA539D" w14:textId="7332FBCA" w:rsidR="001B490A" w:rsidRDefault="00767774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B1DF9C" wp14:editId="6B2B323B">
          <wp:simplePos x="0" y="0"/>
          <wp:positionH relativeFrom="page">
            <wp:posOffset>0</wp:posOffset>
          </wp:positionH>
          <wp:positionV relativeFrom="paragraph">
            <wp:posOffset>-155713</wp:posOffset>
          </wp:positionV>
          <wp:extent cx="7559313" cy="787191"/>
          <wp:effectExtent l="152400" t="152400" r="365760" b="356235"/>
          <wp:wrapNone/>
          <wp:docPr id="598620956" name="Picture 598620956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1289" w14:textId="77777777" w:rsidR="003A489F" w:rsidRDefault="003A489F" w:rsidP="001B490A">
      <w:pPr>
        <w:spacing w:after="0" w:line="240" w:lineRule="auto"/>
      </w:pPr>
      <w:r>
        <w:separator/>
      </w:r>
    </w:p>
  </w:footnote>
  <w:footnote w:type="continuationSeparator" w:id="0">
    <w:p w14:paraId="12A25855" w14:textId="77777777" w:rsidR="003A489F" w:rsidRDefault="003A489F" w:rsidP="001B490A">
      <w:pPr>
        <w:spacing w:after="0" w:line="240" w:lineRule="auto"/>
      </w:pPr>
      <w:r>
        <w:continuationSeparator/>
      </w:r>
    </w:p>
  </w:footnote>
  <w:footnote w:type="continuationNotice" w:id="1">
    <w:p w14:paraId="5D30CAB2" w14:textId="77777777" w:rsidR="003A489F" w:rsidRDefault="003A48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E9E2" w14:textId="0CBD51B8" w:rsidR="00DA2895" w:rsidRDefault="00DA2895" w:rsidP="001B490A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66672" wp14:editId="55F4C826">
          <wp:simplePos x="0" y="0"/>
          <wp:positionH relativeFrom="page">
            <wp:align>left</wp:align>
          </wp:positionH>
          <wp:positionV relativeFrom="paragraph">
            <wp:posOffset>-453859</wp:posOffset>
          </wp:positionV>
          <wp:extent cx="7558335" cy="1910077"/>
          <wp:effectExtent l="0" t="0" r="5080" b="0"/>
          <wp:wrapNone/>
          <wp:docPr id="437413829" name="Picture 437413829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AAAC4" w14:textId="49A652A5" w:rsidR="000A2566" w:rsidRDefault="000A2566" w:rsidP="001B490A">
    <w:pPr>
      <w:pStyle w:val="Intestazione"/>
      <w:jc w:val="center"/>
      <w:rPr>
        <w:noProof/>
      </w:rPr>
    </w:pPr>
  </w:p>
  <w:p w14:paraId="325D6A7A" w14:textId="65837D04" w:rsidR="001B490A" w:rsidRDefault="001B490A" w:rsidP="001B49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82E"/>
    <w:multiLevelType w:val="multilevel"/>
    <w:tmpl w:val="112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D0C8E"/>
    <w:multiLevelType w:val="multilevel"/>
    <w:tmpl w:val="82A68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97940"/>
    <w:multiLevelType w:val="hybridMultilevel"/>
    <w:tmpl w:val="1610A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7342"/>
    <w:multiLevelType w:val="multilevel"/>
    <w:tmpl w:val="0CC89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63B9F"/>
    <w:multiLevelType w:val="multilevel"/>
    <w:tmpl w:val="FCA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967FF"/>
    <w:multiLevelType w:val="hybridMultilevel"/>
    <w:tmpl w:val="DD34A3AE"/>
    <w:lvl w:ilvl="0" w:tplc="B392A01C">
      <w:start w:val="1"/>
      <w:numFmt w:val="decimalZero"/>
      <w:lvlText w:val="%1."/>
      <w:lvlJc w:val="left"/>
      <w:pPr>
        <w:ind w:left="910" w:hanging="5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7D05"/>
    <w:multiLevelType w:val="multilevel"/>
    <w:tmpl w:val="E850E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20538"/>
    <w:multiLevelType w:val="hybridMultilevel"/>
    <w:tmpl w:val="AE267DD6"/>
    <w:lvl w:ilvl="0" w:tplc="FDC61892">
      <w:start w:val="1"/>
      <w:numFmt w:val="decimal"/>
      <w:lvlText w:val="%1."/>
      <w:lvlJc w:val="left"/>
      <w:pPr>
        <w:ind w:left="720" w:hanging="360"/>
      </w:pPr>
    </w:lvl>
    <w:lvl w:ilvl="1" w:tplc="081EAC8A">
      <w:start w:val="1"/>
      <w:numFmt w:val="lowerLetter"/>
      <w:lvlText w:val="%2."/>
      <w:lvlJc w:val="left"/>
      <w:pPr>
        <w:ind w:left="1440" w:hanging="360"/>
      </w:pPr>
    </w:lvl>
    <w:lvl w:ilvl="2" w:tplc="B30AFF80">
      <w:start w:val="1"/>
      <w:numFmt w:val="lowerRoman"/>
      <w:lvlText w:val="%3."/>
      <w:lvlJc w:val="right"/>
      <w:pPr>
        <w:ind w:left="2160" w:hanging="180"/>
      </w:pPr>
    </w:lvl>
    <w:lvl w:ilvl="3" w:tplc="7D780C42">
      <w:start w:val="1"/>
      <w:numFmt w:val="decimal"/>
      <w:lvlText w:val="%4."/>
      <w:lvlJc w:val="left"/>
      <w:pPr>
        <w:ind w:left="2880" w:hanging="360"/>
      </w:pPr>
    </w:lvl>
    <w:lvl w:ilvl="4" w:tplc="C044905C">
      <w:start w:val="1"/>
      <w:numFmt w:val="lowerLetter"/>
      <w:lvlText w:val="%5."/>
      <w:lvlJc w:val="left"/>
      <w:pPr>
        <w:ind w:left="3600" w:hanging="360"/>
      </w:pPr>
    </w:lvl>
    <w:lvl w:ilvl="5" w:tplc="B426CC82">
      <w:start w:val="1"/>
      <w:numFmt w:val="lowerRoman"/>
      <w:lvlText w:val="%6."/>
      <w:lvlJc w:val="right"/>
      <w:pPr>
        <w:ind w:left="4320" w:hanging="180"/>
      </w:pPr>
    </w:lvl>
    <w:lvl w:ilvl="6" w:tplc="5582DA78">
      <w:start w:val="1"/>
      <w:numFmt w:val="decimal"/>
      <w:lvlText w:val="%7."/>
      <w:lvlJc w:val="left"/>
      <w:pPr>
        <w:ind w:left="5040" w:hanging="360"/>
      </w:pPr>
    </w:lvl>
    <w:lvl w:ilvl="7" w:tplc="ED0ED60C">
      <w:start w:val="1"/>
      <w:numFmt w:val="lowerLetter"/>
      <w:lvlText w:val="%8."/>
      <w:lvlJc w:val="left"/>
      <w:pPr>
        <w:ind w:left="5760" w:hanging="360"/>
      </w:pPr>
    </w:lvl>
    <w:lvl w:ilvl="8" w:tplc="124E89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0034F"/>
    <w:multiLevelType w:val="multilevel"/>
    <w:tmpl w:val="2F52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C0FB4"/>
    <w:multiLevelType w:val="multilevel"/>
    <w:tmpl w:val="5216A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B7E42"/>
    <w:multiLevelType w:val="multilevel"/>
    <w:tmpl w:val="7608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575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9311F"/>
    <w:multiLevelType w:val="multilevel"/>
    <w:tmpl w:val="7314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06193"/>
    <w:multiLevelType w:val="hybridMultilevel"/>
    <w:tmpl w:val="279C1662"/>
    <w:lvl w:ilvl="0" w:tplc="0D8894FA">
      <w:start w:val="1"/>
      <w:numFmt w:val="decimal"/>
      <w:lvlText w:val="%1."/>
      <w:lvlJc w:val="left"/>
      <w:pPr>
        <w:ind w:left="720" w:hanging="360"/>
      </w:pPr>
    </w:lvl>
    <w:lvl w:ilvl="1" w:tplc="E196B6E2">
      <w:start w:val="1"/>
      <w:numFmt w:val="lowerLetter"/>
      <w:lvlText w:val="%2."/>
      <w:lvlJc w:val="left"/>
      <w:pPr>
        <w:ind w:left="1440" w:hanging="360"/>
      </w:pPr>
    </w:lvl>
    <w:lvl w:ilvl="2" w:tplc="A6185210">
      <w:start w:val="1"/>
      <w:numFmt w:val="lowerRoman"/>
      <w:lvlText w:val="%3."/>
      <w:lvlJc w:val="right"/>
      <w:pPr>
        <w:ind w:left="2160" w:hanging="180"/>
      </w:pPr>
    </w:lvl>
    <w:lvl w:ilvl="3" w:tplc="9F7E2A3C">
      <w:start w:val="1"/>
      <w:numFmt w:val="decimal"/>
      <w:lvlText w:val="%4."/>
      <w:lvlJc w:val="left"/>
      <w:pPr>
        <w:ind w:left="2880" w:hanging="360"/>
      </w:pPr>
    </w:lvl>
    <w:lvl w:ilvl="4" w:tplc="AED46E3C">
      <w:start w:val="1"/>
      <w:numFmt w:val="lowerLetter"/>
      <w:lvlText w:val="%5."/>
      <w:lvlJc w:val="left"/>
      <w:pPr>
        <w:ind w:left="3600" w:hanging="360"/>
      </w:pPr>
    </w:lvl>
    <w:lvl w:ilvl="5" w:tplc="82E4E986">
      <w:start w:val="1"/>
      <w:numFmt w:val="lowerRoman"/>
      <w:lvlText w:val="%6."/>
      <w:lvlJc w:val="right"/>
      <w:pPr>
        <w:ind w:left="4320" w:hanging="180"/>
      </w:pPr>
    </w:lvl>
    <w:lvl w:ilvl="6" w:tplc="3EF6E1DC">
      <w:start w:val="1"/>
      <w:numFmt w:val="decimal"/>
      <w:lvlText w:val="%7."/>
      <w:lvlJc w:val="left"/>
      <w:pPr>
        <w:ind w:left="5040" w:hanging="360"/>
      </w:pPr>
    </w:lvl>
    <w:lvl w:ilvl="7" w:tplc="72F8025C">
      <w:start w:val="1"/>
      <w:numFmt w:val="lowerLetter"/>
      <w:lvlText w:val="%8."/>
      <w:lvlJc w:val="left"/>
      <w:pPr>
        <w:ind w:left="5760" w:hanging="360"/>
      </w:pPr>
    </w:lvl>
    <w:lvl w:ilvl="8" w:tplc="C75220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25180"/>
    <w:multiLevelType w:val="multilevel"/>
    <w:tmpl w:val="E0D01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E2DF4"/>
    <w:multiLevelType w:val="hybridMultilevel"/>
    <w:tmpl w:val="33E2AB00"/>
    <w:lvl w:ilvl="0" w:tplc="9F5AD426">
      <w:start w:val="1"/>
      <w:numFmt w:val="decimal"/>
      <w:lvlText w:val="%1."/>
      <w:lvlJc w:val="left"/>
      <w:pPr>
        <w:ind w:left="720" w:hanging="360"/>
      </w:pPr>
    </w:lvl>
    <w:lvl w:ilvl="1" w:tplc="5F6C4200">
      <w:start w:val="1"/>
      <w:numFmt w:val="lowerLetter"/>
      <w:lvlText w:val="%2."/>
      <w:lvlJc w:val="left"/>
      <w:pPr>
        <w:ind w:left="1440" w:hanging="360"/>
      </w:pPr>
    </w:lvl>
    <w:lvl w:ilvl="2" w:tplc="6246992A">
      <w:start w:val="1"/>
      <w:numFmt w:val="lowerRoman"/>
      <w:lvlText w:val="%3."/>
      <w:lvlJc w:val="right"/>
      <w:pPr>
        <w:ind w:left="2160" w:hanging="180"/>
      </w:pPr>
    </w:lvl>
    <w:lvl w:ilvl="3" w:tplc="5ED0DDC2">
      <w:start w:val="1"/>
      <w:numFmt w:val="decimal"/>
      <w:lvlText w:val="%4."/>
      <w:lvlJc w:val="left"/>
      <w:pPr>
        <w:ind w:left="2880" w:hanging="360"/>
      </w:pPr>
    </w:lvl>
    <w:lvl w:ilvl="4" w:tplc="D8306A16">
      <w:start w:val="1"/>
      <w:numFmt w:val="lowerLetter"/>
      <w:lvlText w:val="%5."/>
      <w:lvlJc w:val="left"/>
      <w:pPr>
        <w:ind w:left="3600" w:hanging="360"/>
      </w:pPr>
    </w:lvl>
    <w:lvl w:ilvl="5" w:tplc="436CDA10">
      <w:start w:val="1"/>
      <w:numFmt w:val="lowerRoman"/>
      <w:lvlText w:val="%6."/>
      <w:lvlJc w:val="right"/>
      <w:pPr>
        <w:ind w:left="4320" w:hanging="180"/>
      </w:pPr>
    </w:lvl>
    <w:lvl w:ilvl="6" w:tplc="42FC28BE">
      <w:start w:val="1"/>
      <w:numFmt w:val="decimal"/>
      <w:lvlText w:val="%7."/>
      <w:lvlJc w:val="left"/>
      <w:pPr>
        <w:ind w:left="5040" w:hanging="360"/>
      </w:pPr>
    </w:lvl>
    <w:lvl w:ilvl="7" w:tplc="676023AE">
      <w:start w:val="1"/>
      <w:numFmt w:val="lowerLetter"/>
      <w:lvlText w:val="%8."/>
      <w:lvlJc w:val="left"/>
      <w:pPr>
        <w:ind w:left="5760" w:hanging="360"/>
      </w:pPr>
    </w:lvl>
    <w:lvl w:ilvl="8" w:tplc="28C80C2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4130C"/>
    <w:multiLevelType w:val="multilevel"/>
    <w:tmpl w:val="C0283E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265E3"/>
    <w:multiLevelType w:val="multilevel"/>
    <w:tmpl w:val="29AE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1138A"/>
    <w:multiLevelType w:val="multilevel"/>
    <w:tmpl w:val="779E5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981385"/>
    <w:multiLevelType w:val="multilevel"/>
    <w:tmpl w:val="CF98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575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F5C5B"/>
    <w:multiLevelType w:val="multilevel"/>
    <w:tmpl w:val="94C0F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464937">
    <w:abstractNumId w:val="14"/>
  </w:num>
  <w:num w:numId="2" w16cid:durableId="25908017">
    <w:abstractNumId w:val="12"/>
  </w:num>
  <w:num w:numId="3" w16cid:durableId="972295192">
    <w:abstractNumId w:val="7"/>
  </w:num>
  <w:num w:numId="4" w16cid:durableId="135685145">
    <w:abstractNumId w:val="0"/>
  </w:num>
  <w:num w:numId="5" w16cid:durableId="511842308">
    <w:abstractNumId w:val="8"/>
  </w:num>
  <w:num w:numId="6" w16cid:durableId="1050500043">
    <w:abstractNumId w:val="6"/>
    <w:lvlOverride w:ilvl="0">
      <w:lvl w:ilvl="0">
        <w:numFmt w:val="decimal"/>
        <w:lvlText w:val="%1."/>
        <w:lvlJc w:val="left"/>
      </w:lvl>
    </w:lvlOverride>
  </w:num>
  <w:num w:numId="7" w16cid:durableId="927235404">
    <w:abstractNumId w:val="16"/>
    <w:lvlOverride w:ilvl="0">
      <w:lvl w:ilvl="0">
        <w:numFmt w:val="decimal"/>
        <w:lvlText w:val="%1."/>
        <w:lvlJc w:val="left"/>
      </w:lvl>
    </w:lvlOverride>
  </w:num>
  <w:num w:numId="8" w16cid:durableId="1663922187">
    <w:abstractNumId w:val="3"/>
    <w:lvlOverride w:ilvl="0">
      <w:lvl w:ilvl="0">
        <w:numFmt w:val="decimal"/>
        <w:lvlText w:val="%1."/>
        <w:lvlJc w:val="left"/>
      </w:lvl>
    </w:lvlOverride>
  </w:num>
  <w:num w:numId="9" w16cid:durableId="2008358065">
    <w:abstractNumId w:val="19"/>
    <w:lvlOverride w:ilvl="0">
      <w:lvl w:ilvl="0">
        <w:numFmt w:val="decimal"/>
        <w:lvlText w:val="%1."/>
        <w:lvlJc w:val="left"/>
      </w:lvl>
    </w:lvlOverride>
  </w:num>
  <w:num w:numId="10" w16cid:durableId="864559215">
    <w:abstractNumId w:val="15"/>
    <w:lvlOverride w:ilvl="0">
      <w:lvl w:ilvl="0">
        <w:numFmt w:val="decimal"/>
        <w:lvlText w:val="%1."/>
        <w:lvlJc w:val="left"/>
      </w:lvl>
    </w:lvlOverride>
  </w:num>
  <w:num w:numId="11" w16cid:durableId="176120362">
    <w:abstractNumId w:val="13"/>
    <w:lvlOverride w:ilvl="0">
      <w:lvl w:ilvl="0">
        <w:numFmt w:val="decimal"/>
        <w:lvlText w:val="%1."/>
        <w:lvlJc w:val="left"/>
      </w:lvl>
    </w:lvlOverride>
  </w:num>
  <w:num w:numId="12" w16cid:durableId="1901820906">
    <w:abstractNumId w:val="18"/>
  </w:num>
  <w:num w:numId="13" w16cid:durableId="1182282429">
    <w:abstractNumId w:val="9"/>
    <w:lvlOverride w:ilvl="0">
      <w:lvl w:ilvl="0">
        <w:numFmt w:val="decimal"/>
        <w:lvlText w:val="%1."/>
        <w:lvlJc w:val="left"/>
        <w:rPr>
          <w:color w:val="FF5757"/>
        </w:rPr>
      </w:lvl>
    </w:lvlOverride>
  </w:num>
  <w:num w:numId="14" w16cid:durableId="656883799">
    <w:abstractNumId w:val="11"/>
  </w:num>
  <w:num w:numId="15" w16cid:durableId="1967346876">
    <w:abstractNumId w:val="17"/>
    <w:lvlOverride w:ilvl="0">
      <w:lvl w:ilvl="0">
        <w:numFmt w:val="decimal"/>
        <w:lvlText w:val="%1."/>
        <w:lvlJc w:val="left"/>
      </w:lvl>
    </w:lvlOverride>
  </w:num>
  <w:num w:numId="16" w16cid:durableId="2022193897">
    <w:abstractNumId w:val="4"/>
  </w:num>
  <w:num w:numId="17" w16cid:durableId="279150189">
    <w:abstractNumId w:val="10"/>
  </w:num>
  <w:num w:numId="18" w16cid:durableId="66971538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9" w16cid:durableId="627317565">
    <w:abstractNumId w:val="5"/>
  </w:num>
  <w:num w:numId="20" w16cid:durableId="1567376692">
    <w:abstractNumId w:val="2"/>
  </w:num>
  <w:num w:numId="21" w16cid:durableId="1376152867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2" w16cid:durableId="874660982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3" w16cid:durableId="84961122">
    <w:abstractNumId w:val="1"/>
    <w:lvlOverride w:ilvl="0">
      <w:lvl w:ilvl="0">
        <w:numFmt w:val="decimal"/>
        <w:lvlText w:val="%1."/>
        <w:lvlJc w:val="left"/>
        <w:rPr>
          <w:color w:val="FF5757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0A"/>
    <w:rsid w:val="00020964"/>
    <w:rsid w:val="000528AD"/>
    <w:rsid w:val="000A2566"/>
    <w:rsid w:val="000D106B"/>
    <w:rsid w:val="001B490A"/>
    <w:rsid w:val="001E6FA7"/>
    <w:rsid w:val="00244FA6"/>
    <w:rsid w:val="002535CA"/>
    <w:rsid w:val="002B37E5"/>
    <w:rsid w:val="002E0B0D"/>
    <w:rsid w:val="003A489F"/>
    <w:rsid w:val="003B44E8"/>
    <w:rsid w:val="003E4C72"/>
    <w:rsid w:val="003F16EC"/>
    <w:rsid w:val="003F1FBF"/>
    <w:rsid w:val="00413DF6"/>
    <w:rsid w:val="004B0333"/>
    <w:rsid w:val="004B1276"/>
    <w:rsid w:val="004B1CC0"/>
    <w:rsid w:val="004F5399"/>
    <w:rsid w:val="00502B81"/>
    <w:rsid w:val="00516038"/>
    <w:rsid w:val="00521BA8"/>
    <w:rsid w:val="00557DA0"/>
    <w:rsid w:val="00563F7B"/>
    <w:rsid w:val="00572D06"/>
    <w:rsid w:val="00575314"/>
    <w:rsid w:val="005808C4"/>
    <w:rsid w:val="005856FC"/>
    <w:rsid w:val="0062024D"/>
    <w:rsid w:val="00631237"/>
    <w:rsid w:val="006A1556"/>
    <w:rsid w:val="0070201F"/>
    <w:rsid w:val="0071160F"/>
    <w:rsid w:val="00716F6D"/>
    <w:rsid w:val="00767774"/>
    <w:rsid w:val="007A33D6"/>
    <w:rsid w:val="007C2458"/>
    <w:rsid w:val="007E480F"/>
    <w:rsid w:val="00865548"/>
    <w:rsid w:val="00890A6F"/>
    <w:rsid w:val="008C3B68"/>
    <w:rsid w:val="00990308"/>
    <w:rsid w:val="00A07BB9"/>
    <w:rsid w:val="00A11847"/>
    <w:rsid w:val="00A20761"/>
    <w:rsid w:val="00A478ED"/>
    <w:rsid w:val="00A5573D"/>
    <w:rsid w:val="00A74659"/>
    <w:rsid w:val="00AA1CEC"/>
    <w:rsid w:val="00AD63A2"/>
    <w:rsid w:val="00B01422"/>
    <w:rsid w:val="00B60F1A"/>
    <w:rsid w:val="00BE0F62"/>
    <w:rsid w:val="00C66479"/>
    <w:rsid w:val="00C711B7"/>
    <w:rsid w:val="00C86F1E"/>
    <w:rsid w:val="00CA14B2"/>
    <w:rsid w:val="00CD50B1"/>
    <w:rsid w:val="00CE3E1C"/>
    <w:rsid w:val="00CF3884"/>
    <w:rsid w:val="00CF7EBE"/>
    <w:rsid w:val="00D3614A"/>
    <w:rsid w:val="00D40BEF"/>
    <w:rsid w:val="00D7051F"/>
    <w:rsid w:val="00DA2895"/>
    <w:rsid w:val="00DA2A3B"/>
    <w:rsid w:val="00DF2F05"/>
    <w:rsid w:val="00E317A1"/>
    <w:rsid w:val="00E3765A"/>
    <w:rsid w:val="00EC11D0"/>
    <w:rsid w:val="00F44420"/>
    <w:rsid w:val="00F4589F"/>
    <w:rsid w:val="00F5564B"/>
    <w:rsid w:val="010D0428"/>
    <w:rsid w:val="01B90195"/>
    <w:rsid w:val="024D44F3"/>
    <w:rsid w:val="02A8D489"/>
    <w:rsid w:val="02FDA7B8"/>
    <w:rsid w:val="0338A451"/>
    <w:rsid w:val="0464286A"/>
    <w:rsid w:val="04CF0D6E"/>
    <w:rsid w:val="07285994"/>
    <w:rsid w:val="077C45AC"/>
    <w:rsid w:val="08E42125"/>
    <w:rsid w:val="097B618C"/>
    <w:rsid w:val="0AAC772A"/>
    <w:rsid w:val="0CFB0DEF"/>
    <w:rsid w:val="0CFE2E8D"/>
    <w:rsid w:val="0E12A664"/>
    <w:rsid w:val="0E918AF4"/>
    <w:rsid w:val="0EF62D40"/>
    <w:rsid w:val="0F0E8CB8"/>
    <w:rsid w:val="0F5C881F"/>
    <w:rsid w:val="0FA18CC4"/>
    <w:rsid w:val="0FE2FB75"/>
    <w:rsid w:val="114A4726"/>
    <w:rsid w:val="131B072F"/>
    <w:rsid w:val="132BA5EE"/>
    <w:rsid w:val="142BE7E5"/>
    <w:rsid w:val="14967386"/>
    <w:rsid w:val="15A35ED6"/>
    <w:rsid w:val="17AF1AAB"/>
    <w:rsid w:val="18324051"/>
    <w:rsid w:val="18D1F5E8"/>
    <w:rsid w:val="18FD33D8"/>
    <w:rsid w:val="193DEA2C"/>
    <w:rsid w:val="1B3C7EEA"/>
    <w:rsid w:val="2007486F"/>
    <w:rsid w:val="2078626E"/>
    <w:rsid w:val="20B648DA"/>
    <w:rsid w:val="212BE82B"/>
    <w:rsid w:val="244FBD65"/>
    <w:rsid w:val="24CA38D3"/>
    <w:rsid w:val="267CC0C5"/>
    <w:rsid w:val="2693B565"/>
    <w:rsid w:val="27CD8406"/>
    <w:rsid w:val="289C3172"/>
    <w:rsid w:val="28AA470A"/>
    <w:rsid w:val="28FB9A77"/>
    <w:rsid w:val="2A976AD8"/>
    <w:rsid w:val="2B2EED3B"/>
    <w:rsid w:val="2B76325A"/>
    <w:rsid w:val="2BCAE265"/>
    <w:rsid w:val="2CF23959"/>
    <w:rsid w:val="2D75699C"/>
    <w:rsid w:val="2D8D5E8B"/>
    <w:rsid w:val="2DBCB0FC"/>
    <w:rsid w:val="2EAF854F"/>
    <w:rsid w:val="30EA929F"/>
    <w:rsid w:val="31427606"/>
    <w:rsid w:val="32616808"/>
    <w:rsid w:val="32866300"/>
    <w:rsid w:val="33591010"/>
    <w:rsid w:val="355C0202"/>
    <w:rsid w:val="363BB5F2"/>
    <w:rsid w:val="378CDE92"/>
    <w:rsid w:val="37D84196"/>
    <w:rsid w:val="38F0F7C7"/>
    <w:rsid w:val="39BBFB64"/>
    <w:rsid w:val="3A07082F"/>
    <w:rsid w:val="3A6428BB"/>
    <w:rsid w:val="3A9174E5"/>
    <w:rsid w:val="3BACF125"/>
    <w:rsid w:val="3BCBA82D"/>
    <w:rsid w:val="3C1366D0"/>
    <w:rsid w:val="3D66D83B"/>
    <w:rsid w:val="3E79CC54"/>
    <w:rsid w:val="41B3991B"/>
    <w:rsid w:val="42215CAD"/>
    <w:rsid w:val="44888805"/>
    <w:rsid w:val="475E0816"/>
    <w:rsid w:val="486714DA"/>
    <w:rsid w:val="49846124"/>
    <w:rsid w:val="4B203185"/>
    <w:rsid w:val="4CE91BC8"/>
    <w:rsid w:val="4CFE316C"/>
    <w:rsid w:val="4D1E03A6"/>
    <w:rsid w:val="4EF4681C"/>
    <w:rsid w:val="4FAD4CF2"/>
    <w:rsid w:val="518541D4"/>
    <w:rsid w:val="52F396D6"/>
    <w:rsid w:val="532BA811"/>
    <w:rsid w:val="53E5CBAB"/>
    <w:rsid w:val="57370DF0"/>
    <w:rsid w:val="577A3DB5"/>
    <w:rsid w:val="5943BBB0"/>
    <w:rsid w:val="5B726299"/>
    <w:rsid w:val="5BE2DFE0"/>
    <w:rsid w:val="5CB8FD53"/>
    <w:rsid w:val="5DBA56A8"/>
    <w:rsid w:val="5FBDB124"/>
    <w:rsid w:val="61C5497F"/>
    <w:rsid w:val="6429982C"/>
    <w:rsid w:val="6487C274"/>
    <w:rsid w:val="657BC88B"/>
    <w:rsid w:val="65D15F2F"/>
    <w:rsid w:val="66DA2396"/>
    <w:rsid w:val="67742CB7"/>
    <w:rsid w:val="69F40496"/>
    <w:rsid w:val="6A8BA7F5"/>
    <w:rsid w:val="6AF3F9B8"/>
    <w:rsid w:val="6D397834"/>
    <w:rsid w:val="6E674D09"/>
    <w:rsid w:val="6E68ADCF"/>
    <w:rsid w:val="6EB37B5C"/>
    <w:rsid w:val="6ED59C7D"/>
    <w:rsid w:val="70EEF2D7"/>
    <w:rsid w:val="72488ED0"/>
    <w:rsid w:val="753AA7F3"/>
    <w:rsid w:val="75772CB7"/>
    <w:rsid w:val="764839F2"/>
    <w:rsid w:val="77B32341"/>
    <w:rsid w:val="7D7A3BA0"/>
    <w:rsid w:val="7E19B9A5"/>
    <w:rsid w:val="7F7133C6"/>
    <w:rsid w:val="7F7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3182B"/>
  <w15:chartTrackingRefBased/>
  <w15:docId w15:val="{1B29AC1A-CC32-4C6A-9A0A-39F6683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20"/>
  </w:style>
  <w:style w:type="paragraph" w:styleId="Titolo1">
    <w:name w:val="heading 1"/>
    <w:basedOn w:val="Normale"/>
    <w:next w:val="Normale"/>
    <w:link w:val="Titolo1Carattere"/>
    <w:uiPriority w:val="9"/>
    <w:qFormat/>
    <w:rsid w:val="00585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5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6F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90A"/>
  </w:style>
  <w:style w:type="paragraph" w:styleId="Pidipagina">
    <w:name w:val="footer"/>
    <w:basedOn w:val="Normale"/>
    <w:link w:val="PidipaginaCarattere"/>
    <w:uiPriority w:val="99"/>
    <w:unhideWhenUsed/>
    <w:rsid w:val="001B4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90A"/>
  </w:style>
  <w:style w:type="character" w:customStyle="1" w:styleId="Titolo1Carattere">
    <w:name w:val="Titolo 1 Carattere"/>
    <w:basedOn w:val="Carpredefinitoparagrafo"/>
    <w:link w:val="Titolo1"/>
    <w:uiPriority w:val="9"/>
    <w:rsid w:val="00585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5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intensa">
    <w:name w:val="Intense Emphasis"/>
    <w:basedOn w:val="Carpredefinitoparagrafo"/>
    <w:uiPriority w:val="21"/>
    <w:qFormat/>
    <w:rsid w:val="005856FC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Titolo3"/>
    <w:link w:val="Style1Char"/>
    <w:autoRedefine/>
    <w:qFormat/>
    <w:rsid w:val="00C86F1E"/>
    <w:rPr>
      <w:rFonts w:ascii="Broadway" w:hAnsi="Broadway"/>
      <w:color w:val="FF5757"/>
      <w:sz w:val="36"/>
      <w:szCs w:val="36"/>
    </w:rPr>
  </w:style>
  <w:style w:type="character" w:customStyle="1" w:styleId="Style1Char">
    <w:name w:val="Style1 Char"/>
    <w:basedOn w:val="Titolo3Carattere"/>
    <w:link w:val="Style1"/>
    <w:rsid w:val="00C86F1E"/>
    <w:rPr>
      <w:rFonts w:ascii="Broadway" w:eastAsiaTheme="majorEastAsia" w:hAnsi="Broadway" w:cstheme="majorBidi"/>
      <w:color w:val="FF5757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6F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Carpredefinitoparagrafo"/>
    <w:rsid w:val="00631237"/>
  </w:style>
  <w:style w:type="character" w:customStyle="1" w:styleId="eop">
    <w:name w:val="eop"/>
    <w:basedOn w:val="Carpredefinitoparagrafo"/>
    <w:rsid w:val="00631237"/>
  </w:style>
  <w:style w:type="paragraph" w:customStyle="1" w:styleId="paragraph">
    <w:name w:val="paragraph"/>
    <w:basedOn w:val="Normale"/>
    <w:rsid w:val="0024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8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97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6" ma:contentTypeDescription="Create a new document." ma:contentTypeScope="" ma:versionID="f22c0ed83c9d29a8b336fea8365d301f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8f4b86b996c3bcec1c58c8fd9058c857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E2D2F-0241-4BC4-8363-51F77A680605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6e44e964-48d0-4779-8b8f-6a641ac1b559"/>
    <ds:schemaRef ds:uri="http://schemas.microsoft.com/office/2006/documentManagement/types"/>
    <ds:schemaRef ds:uri="http://schemas.microsoft.com/office/infopath/2007/PartnerControls"/>
    <ds:schemaRef ds:uri="5f403f63-3060-4a89-9c03-8c108013da0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A5D5BA-DFCE-46DC-AE95-6016CC2D1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e964-48d0-4779-8b8f-6a641ac1b559"/>
    <ds:schemaRef ds:uri="5f403f63-3060-4a89-9c03-8c108013d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1605A-9EDC-440E-9485-F08D3AACA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Ginevra Roli</dc:creator>
  <cp:keywords/>
  <dc:description/>
  <cp:lastModifiedBy>Ginevra Roli</cp:lastModifiedBy>
  <cp:revision>13</cp:revision>
  <dcterms:created xsi:type="dcterms:W3CDTF">2023-06-21T15:51:00Z</dcterms:created>
  <dcterms:modified xsi:type="dcterms:W3CDTF">2023-07-13T13:14:00Z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